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DF1F4C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2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7 вересня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2020 р.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DF1F4C" w:rsidRPr="00B03656" w:rsidRDefault="00DF1F4C" w:rsidP="00DF1F4C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Главацька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Ю.Л.) </w:t>
      </w:r>
    </w:p>
    <w:p w:rsidR="005B0859" w:rsidRDefault="005B0859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859" w:rsidRDefault="005B0859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859" w:rsidRDefault="005B0859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859" w:rsidRDefault="005B0859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DF1F4C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</w:p>
    <w:p w:rsidR="00DF1F4C" w:rsidRPr="00B03656" w:rsidRDefault="00DF1F4C" w:rsidP="00DF1F4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F4C" w:rsidRPr="00B03656" w:rsidRDefault="00DF1F4C" w:rsidP="00DF1F4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Міжнародний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туризм</w:t>
      </w:r>
    </w:p>
    <w:p w:rsidR="00DF1F4C" w:rsidRPr="00B03656" w:rsidRDefault="00DF1F4C" w:rsidP="00DF1F4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242 Туризм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1F4C" w:rsidRDefault="00DF1F4C" w:rsidP="00DF1F4C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24 Сфера обслуговування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F1F4C" w:rsidRPr="00B03656" w:rsidRDefault="00DF1F4C" w:rsidP="00DF1F4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Готельно</w:t>
      </w:r>
      <w:proofErr w:type="spellEnd"/>
      <w:proofErr w:type="gramEnd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-ресторанна справа</w:t>
      </w:r>
    </w:p>
    <w:p w:rsidR="00DF1F4C" w:rsidRDefault="00DF1F4C" w:rsidP="00DF1F4C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Спеціальність 241 </w:t>
      </w:r>
      <w:proofErr w:type="spellStart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Готельно</w:t>
      </w:r>
      <w:proofErr w:type="spellEnd"/>
      <w:r w:rsidRPr="00E2080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-ресторанна справа</w:t>
      </w:r>
    </w:p>
    <w:p w:rsidR="00DF1F4C" w:rsidRPr="00B03656" w:rsidRDefault="00DF1F4C" w:rsidP="00DF1F4C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24 Сфера обслуговування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F1F4C" w:rsidRDefault="00DF1F4C" w:rsidP="00DF1F4C">
      <w:pPr>
        <w:tabs>
          <w:tab w:val="left" w:pos="153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DF1F4C" w:rsidRDefault="00DF1F4C" w:rsidP="00DF1F4C">
      <w:pPr>
        <w:tabs>
          <w:tab w:val="left" w:pos="1530"/>
        </w:tabs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5B0859" w:rsidRDefault="005B0859" w:rsidP="00DF1F4C">
      <w:pPr>
        <w:tabs>
          <w:tab w:val="left" w:pos="1530"/>
        </w:tabs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5B0859" w:rsidRDefault="005B0859" w:rsidP="00DF1F4C">
      <w:pPr>
        <w:tabs>
          <w:tab w:val="left" w:pos="1530"/>
        </w:tabs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DF1F4C" w:rsidRPr="00B03656" w:rsidRDefault="00DF1F4C" w:rsidP="00DF1F4C">
      <w:pPr>
        <w:tabs>
          <w:tab w:val="left" w:pos="1530"/>
        </w:tabs>
        <w:jc w:val="center"/>
        <w:rPr>
          <w:sz w:val="20"/>
          <w:szCs w:val="20"/>
        </w:rPr>
      </w:pPr>
      <w:r w:rsidRPr="00B03656">
        <w:rPr>
          <w:rFonts w:ascii="Times New Roman" w:hAnsi="Times New Roman" w:cs="Times New Roman"/>
          <w:b/>
          <w:sz w:val="20"/>
          <w:szCs w:val="20"/>
          <w:lang w:val="uk-UA"/>
        </w:rPr>
        <w:t>Херсон 2020</w:t>
      </w:r>
    </w:p>
    <w:p w:rsidR="00DF1F4C" w:rsidRDefault="00DF1F4C" w:rsidP="00DF1F4C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Назва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освітньої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DF1F4C" w:rsidRPr="00D316FF" w:rsidRDefault="005B0859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І</w:t>
            </w:r>
            <w:r w:rsidR="00DF1F4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ноземна мова</w:t>
            </w:r>
          </w:p>
        </w:tc>
      </w:tr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Гриняк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Ольга Олександрівна</w:t>
            </w: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, доцент, кандидат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філологічних</w:t>
            </w: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 xml:space="preserve"> наук</w:t>
            </w:r>
          </w:p>
        </w:tc>
      </w:tr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Посилання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DF1F4C" w:rsidRPr="00D316FF" w:rsidRDefault="00056CD8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hyperlink r:id="rId5">
              <w:r w:rsidR="00DF1F4C" w:rsidRPr="00D316FF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/>
                </w:rPr>
                <w:t>http://www.kspu.edu/About/Faculty/IUkrForeignPhilology/ChairTranslation.aspx</w:t>
              </w:r>
            </w:hyperlink>
          </w:p>
        </w:tc>
      </w:tr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Контактний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(050)1776255</w:t>
            </w:r>
          </w:p>
        </w:tc>
      </w:tr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E-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mail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DF1F4C" w:rsidRPr="00DC20F2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olga</w:t>
            </w:r>
            <w:proofErr w:type="spellEnd"/>
            <w:r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grinyak08</w:t>
            </w:r>
            <w:r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@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gmail</w:t>
            </w:r>
            <w:proofErr w:type="spellEnd"/>
            <w:r w:rsidRPr="00DC20F2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com</w:t>
            </w:r>
          </w:p>
        </w:tc>
      </w:tr>
      <w:tr w:rsidR="00DF1F4C" w:rsidRPr="00D316FF" w:rsidTr="00F22968">
        <w:tc>
          <w:tcPr>
            <w:tcW w:w="393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Графік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к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ожно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ї середи</w:t>
            </w:r>
          </w:p>
        </w:tc>
      </w:tr>
    </w:tbl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5E26FC" w:rsidRPr="00E90B9F" w:rsidRDefault="00DF1F4C" w:rsidP="005E26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1.</w:t>
      </w:r>
      <w:r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Анотація</w:t>
      </w:r>
      <w:proofErr w:type="spellEnd"/>
      <w:r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до курса</w:t>
      </w:r>
      <w:r w:rsidR="005E26FC"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:</w:t>
      </w:r>
      <w:r w:rsidR="005E26FC" w:rsidRPr="00E90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6FC" w:rsidRPr="00E90B9F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="005E26FC" w:rsidRPr="00E90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E26FC" w:rsidRPr="00E90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аудіюванні, читанні й письмі – з метою здійснення іншомовного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міжособистісного спілкування; </w:t>
      </w:r>
      <w:r w:rsidR="005E26FC" w:rsidRPr="00E90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формувати </w:t>
      </w:r>
      <w:proofErr w:type="spellStart"/>
      <w:r w:rsidR="005E26FC" w:rsidRPr="00E90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="005E26FC" w:rsidRPr="00E90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5E26FC" w:rsidRPr="00E90B9F" w:rsidRDefault="00DF1F4C" w:rsidP="005E26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26F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2. </w:t>
      </w:r>
      <w:r w:rsidR="005E26FC" w:rsidRPr="005E26F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Метою курсу</w:t>
      </w:r>
      <w:r w:rsidR="005E26FC" w:rsidRPr="00E90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="005E26FC" w:rsidRPr="00E90B9F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5E26FC" w:rsidRPr="00E90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E26FC" w:rsidRPr="00E90B9F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="005E26FC" w:rsidRPr="00E90B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 </w:t>
      </w:r>
    </w:p>
    <w:p w:rsidR="005E26FC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їхньому ефективному функціонуванню в культурному розмаїтті навчального й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професійного середовищ. </w:t>
      </w:r>
    </w:p>
    <w:p w:rsidR="005E26FC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EC273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</w:t>
      </w:r>
    </w:p>
    <w:p w:rsidR="005E26FC" w:rsidRPr="00EC273A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:rsidR="005E26FC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</w:t>
      </w:r>
    </w:p>
    <w:p w:rsidR="005E26FC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розвитку здібностей до самооцінки й здатності до самостійного навчання, що дозволятиме студентам продовжувати навчання в </w:t>
      </w:r>
    </w:p>
    <w:p w:rsidR="005E26FC" w:rsidRPr="00EC273A" w:rsidRDefault="005E26FC" w:rsidP="005E26F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C27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академічному й професійному середовищі як під час навчання у ВНЗ, так і після отримання диплома про вищу освіту. </w:t>
      </w:r>
    </w:p>
    <w:p w:rsidR="005E26FC" w:rsidRDefault="005E26FC" w:rsidP="005E26FC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</w:p>
    <w:p w:rsidR="00DF1F4C" w:rsidRPr="00D316FF" w:rsidRDefault="00DF1F4C" w:rsidP="005E26FC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Основними  цілями курсу є:</w:t>
      </w:r>
    </w:p>
    <w:p w:rsidR="00DF1F4C" w:rsidRPr="00D316FF" w:rsidRDefault="00DF1F4C" w:rsidP="00DF1F4C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i/>
          <w:position w:val="-1"/>
          <w:sz w:val="24"/>
          <w:szCs w:val="24"/>
          <w:lang w:val="uk-UA"/>
        </w:rPr>
        <w:t>теоретичні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– забезпечити процес навчання іноземною</w:t>
      </w:r>
      <w:r w:rsidR="005E26FC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мовою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на основі провідних методів навчання; розширити знання студентів про </w:t>
      </w:r>
      <w:r w:rsidR="005E26FC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іншомовне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спілкування на міжнародному рівні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 порівняно з національними традиціями у</w:t>
      </w:r>
      <w:r w:rsidR="005E26FC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професійній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сфері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спілкування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; </w:t>
      </w:r>
    </w:p>
    <w:p w:rsidR="00DF1F4C" w:rsidRPr="00D316FF" w:rsidRDefault="00DF1F4C" w:rsidP="00DF1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316F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практичні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навчити основним правилам культури 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іншомовного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спілкування; ознайомити з типами 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професійних перемовин з іноземними партнерами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D316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опанувати специфіку функціонування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ділового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публіцистичного,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E26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розмовного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стилю </w:t>
      </w:r>
      <w:r w:rsidR="009276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англійській мові, особливостям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усного та писемного мовлення, правила оформлення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ділових паперів</w:t>
      </w:r>
      <w:r w:rsidRPr="00AE4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підготувати студентів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спілкування </w:t>
      </w:r>
      <w:r w:rsidR="009276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мовою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bookmarkStart w:id="0" w:name="_Hlk52049353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>
        <w:rPr>
          <w:rFonts w:ascii="Times New Roman" w:eastAsia="Times New Roman" w:hAnsi="Times New Roman" w:cs="Times New Roman"/>
          <w:position w:val="-1"/>
          <w:lang w:val="uk-UA"/>
        </w:rPr>
        <w:t>Туризм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DF1F4C" w:rsidRPr="007840B2" w:rsidRDefault="00DF1F4C" w:rsidP="00DF1F4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ЗК1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Використання знань та умінь, набутих у процесі вивчення української та іноземної мов, у відносинах з контрагентами і під час обробки джерел інформації.</w:t>
      </w:r>
    </w:p>
    <w:p w:rsidR="00DF1F4C" w:rsidRPr="007840B2" w:rsidRDefault="00DF1F4C" w:rsidP="00DF1F4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ЗК7.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Знання іноземної мови для ділового професійного спілкування, здатність до роботи в іншомовному середовищі.</w:t>
      </w:r>
    </w:p>
    <w:p w:rsidR="00DF1F4C" w:rsidRPr="007840B2" w:rsidRDefault="00DF1F4C" w:rsidP="00DF1F4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ФК 2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Уміння застосовувати фахові знання на практиці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.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ФК 13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до співпраці з діловими партнерами і клієнтами, уміння забезпечувати з ними ефективні комунікації.</w:t>
      </w:r>
    </w:p>
    <w:p w:rsidR="00DF1F4C" w:rsidRPr="007840B2" w:rsidRDefault="00DF1F4C" w:rsidP="00DF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ПРН 1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Володіти та застосовувати гуманітарні, природничо-наукові та фахові знання для вирішення проблем сучасної туристичної галузі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F1F4C" w:rsidRPr="007840B2" w:rsidRDefault="00DF1F4C" w:rsidP="00DF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ПРН 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1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4</w:t>
      </w: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.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Демонструвати володіння державною та іноземною мовами і застосовувати  навички продуктивного спілкування зі споживачами туристичних послуг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bookmarkEnd w:id="0"/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ОСВІТНЬО-НАУКОВА ПРОГРАМА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Готельно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-ресторанна справа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1: Здатність спілкуватися державною мовою як усно, так і письмово; </w:t>
      </w: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2: Сформованість декларативних знань, вмінь й навичок та вміння вчитися; </w:t>
      </w: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ЗК 3: Сприяння розвитку здібностей до самооцінки та здатності до самостійного навчання, що дасть змогу студентам продовжувати навчання в академічному і професійному середовищі як під час навчання у ВНЗ, так і після отримання диплома про вищу освіту; </w:t>
      </w: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ФК 1: </w:t>
      </w:r>
      <w:proofErr w:type="spellStart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Мовна</w:t>
      </w:r>
      <w:proofErr w:type="spellEnd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 компетенція: засвоєння фонетичного, граматичного, лексичного матеріалу в межах передбаченої програмою тематики, необхідного для реалізації комунікативного наміру у відповідних сферах і ситуаціях спілкування; розвитку уміння та навичок читання адаптованих та оригінальних текстів, здатності точно й адекватно розуміти текст; </w:t>
      </w: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ФК 2: Сформованість мовленнєвих компетенцій: лінгвістичної, соціолінгвістичної та прагматичної для забезпечення їхнього ефективного спілкування в академічному та професійному середовищі;</w:t>
      </w:r>
    </w:p>
    <w:p w:rsidR="00DF1F4C" w:rsidRPr="001B6EBE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ФК 3: </w:t>
      </w:r>
      <w:proofErr w:type="spellStart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Лінгвосоціокультурна</w:t>
      </w:r>
      <w:proofErr w:type="spellEnd"/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 xml:space="preserve"> компетенція: оволодіння лінгвокраїнознавчими, соціокультурними і соціально-психологічними навичками, знаннями та вміннями, які забезпечують здатність та готовність особистості до міжкультурного діалогу; 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B6EBE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ФК 4:  Комунікативно-професійна компетенція: формування навичок комунікативної поведінки у сфері професійного спілкування.</w:t>
      </w: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4.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Обсяг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 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навчальний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рік</w:t>
      </w:r>
      <w:proofErr w:type="spellEnd"/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135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4"/>
        <w:gridCol w:w="4678"/>
      </w:tblGrid>
      <w:tr w:rsidR="00DF1F4C" w:rsidRPr="00D316FF" w:rsidTr="00F22968">
        <w:tc>
          <w:tcPr>
            <w:tcW w:w="3510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Кількість годин</w:t>
            </w:r>
          </w:p>
        </w:tc>
        <w:tc>
          <w:tcPr>
            <w:tcW w:w="5404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 xml:space="preserve">Практичні заняття </w:t>
            </w:r>
          </w:p>
        </w:tc>
        <w:tc>
          <w:tcPr>
            <w:tcW w:w="4678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Самостійна робота</w:t>
            </w:r>
          </w:p>
        </w:tc>
      </w:tr>
      <w:tr w:rsidR="00DF1F4C" w:rsidRPr="00D316FF" w:rsidTr="00F22968">
        <w:tc>
          <w:tcPr>
            <w:tcW w:w="3510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  <w:r w:rsidR="001A1124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</w:t>
            </w:r>
          </w:p>
        </w:tc>
        <w:tc>
          <w:tcPr>
            <w:tcW w:w="5404" w:type="dxa"/>
          </w:tcPr>
          <w:p w:rsidR="00DF1F4C" w:rsidRPr="00D316FF" w:rsidRDefault="000E155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80</w:t>
            </w:r>
          </w:p>
        </w:tc>
        <w:tc>
          <w:tcPr>
            <w:tcW w:w="4678" w:type="dxa"/>
          </w:tcPr>
          <w:p w:rsidR="00DF1F4C" w:rsidRPr="00D316FF" w:rsidRDefault="001A1124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160</w:t>
            </w:r>
          </w:p>
        </w:tc>
      </w:tr>
    </w:tbl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5.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Ознаки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DF1F4C" w:rsidRPr="00D316FF" w:rsidTr="00F22968">
        <w:tc>
          <w:tcPr>
            <w:tcW w:w="1939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викладання</w:t>
            </w:r>
            <w:proofErr w:type="spellEnd"/>
          </w:p>
        </w:tc>
        <w:tc>
          <w:tcPr>
            <w:tcW w:w="1643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Семестр</w:t>
            </w:r>
          </w:p>
        </w:tc>
        <w:tc>
          <w:tcPr>
            <w:tcW w:w="5303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Спеціальність</w:t>
            </w:r>
            <w:proofErr w:type="spellEnd"/>
          </w:p>
        </w:tc>
        <w:tc>
          <w:tcPr>
            <w:tcW w:w="2268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Курс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навчання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)</w:t>
            </w:r>
          </w:p>
        </w:tc>
        <w:tc>
          <w:tcPr>
            <w:tcW w:w="2638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Обов’язковий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/</w:t>
            </w:r>
          </w:p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вибірковий</w:t>
            </w:r>
            <w:proofErr w:type="spellEnd"/>
          </w:p>
        </w:tc>
      </w:tr>
      <w:tr w:rsidR="00DF1F4C" w:rsidRPr="00D316FF" w:rsidTr="00F22968">
        <w:tc>
          <w:tcPr>
            <w:tcW w:w="1939" w:type="dxa"/>
          </w:tcPr>
          <w:p w:rsidR="00DF1F4C" w:rsidRPr="00D316FF" w:rsidRDefault="000E155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="00DF1F4C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1643" w:type="dxa"/>
          </w:tcPr>
          <w:p w:rsidR="00DF1F4C" w:rsidRPr="00D316FF" w:rsidRDefault="000E155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1, 2</w:t>
            </w:r>
            <w:r w:rsidR="00DF1F4C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5303" w:type="dxa"/>
          </w:tcPr>
          <w:p w:rsidR="00DF1F4C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241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-ресторанна справа</w:t>
            </w:r>
          </w:p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242 Туризм</w:t>
            </w:r>
          </w:p>
        </w:tc>
        <w:tc>
          <w:tcPr>
            <w:tcW w:w="2268" w:type="dxa"/>
          </w:tcPr>
          <w:p w:rsidR="00DF1F4C" w:rsidRPr="00D316FF" w:rsidRDefault="000E155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1</w:t>
            </w:r>
            <w:r w:rsidR="00DF1F4C"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2638" w:type="dxa"/>
          </w:tcPr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Обов’язковий</w:t>
            </w:r>
            <w:proofErr w:type="spellEnd"/>
          </w:p>
          <w:p w:rsidR="00DF1F4C" w:rsidRPr="00D316FF" w:rsidRDefault="00DF1F4C" w:rsidP="00F22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</w:tbl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F1F4C" w:rsidRPr="00D316FF" w:rsidRDefault="00DF1F4C" w:rsidP="00DF1F4C">
      <w:p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ноутбук</w:t>
      </w:r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проектор,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телевізор</w:t>
      </w:r>
    </w:p>
    <w:p w:rsidR="00DF1F4C" w:rsidRDefault="00DF1F4C" w:rsidP="00DF1F4C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DF1F4C" w:rsidRDefault="00DF1F4C" w:rsidP="00DF1F4C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DF1F4C" w:rsidRPr="00D316FF" w:rsidRDefault="00DF1F4C" w:rsidP="00DF1F4C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>7. Політика курсу:</w:t>
      </w:r>
    </w:p>
    <w:p w:rsidR="00DF1F4C" w:rsidRPr="00681CC5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681CC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відвідування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практичних</w:t>
      </w:r>
      <w:r w:rsidRPr="00681CC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занять (непри</w:t>
      </w:r>
      <w:r w:rsidR="000E155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пустимість пропусків, запізнень</w:t>
      </w:r>
      <w:r w:rsidRPr="00681CC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DF1F4C" w:rsidRPr="00D316FF" w:rsidRDefault="00DF1F4C" w:rsidP="00DF1F4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Херсонському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державному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університеті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діють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відповідно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до: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6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7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проведення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практики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8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9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академічну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доброчесність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10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http://www.kspu.edu/Information/Academicintegrity.aspx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кваліфікаційну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(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проєкт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 студента (</w:t>
      </w:r>
      <w:hyperlink r:id="rId11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http://www.kspu.edu/About/Faculty/INaturalScience/MFstud.aspx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внутрішнє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забезпечення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якості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(http://www.kspu.edu/About/DepartmentAndServices/DMethodics/EduProcess.aspx);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обрання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компонент/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вибором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здобувачами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(http://www.kspu.edu/About/DepartmentAndServices/DMethodics/EduProcess.aspx) </w:t>
      </w:r>
    </w:p>
    <w:p w:rsidR="00DF1F4C" w:rsidRDefault="00DF1F4C" w:rsidP="00DF1F4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</w:p>
    <w:p w:rsidR="00DF1F4C" w:rsidRDefault="00DF1F4C" w:rsidP="00DF1F4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       </w:t>
      </w:r>
    </w:p>
    <w:p w:rsidR="00DF1F4C" w:rsidRPr="00D316FF" w:rsidRDefault="00DF1F4C" w:rsidP="00DF1F4C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8. Схема курсу</w:t>
      </w:r>
    </w:p>
    <w:tbl>
      <w:tblPr>
        <w:tblStyle w:val="a3"/>
        <w:tblW w:w="1487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247"/>
        <w:gridCol w:w="4252"/>
        <w:gridCol w:w="1276"/>
        <w:gridCol w:w="1276"/>
        <w:gridCol w:w="2551"/>
        <w:gridCol w:w="1276"/>
      </w:tblGrid>
      <w:tr w:rsidR="00DF1F4C" w:rsidRPr="00D316FF" w:rsidTr="00F22968">
        <w:tc>
          <w:tcPr>
            <w:tcW w:w="4247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Тиждень, дата, години</w:t>
            </w:r>
          </w:p>
        </w:tc>
        <w:tc>
          <w:tcPr>
            <w:tcW w:w="4252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Тема, план, кількість годин (аудиторної та самостійної  роботи)</w:t>
            </w:r>
          </w:p>
        </w:tc>
        <w:tc>
          <w:tcPr>
            <w:tcW w:w="1276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 xml:space="preserve">Список рекомендованих джерел </w:t>
            </w:r>
          </w:p>
        </w:tc>
        <w:tc>
          <w:tcPr>
            <w:tcW w:w="2551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DF1F4C" w:rsidRPr="00D316FF" w:rsidRDefault="00DF1F4C" w:rsidP="00F22968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</w:tbl>
    <w:p w:rsidR="00F22968" w:rsidRDefault="00F22968" w:rsidP="00F2296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8. Схема курсу</w:t>
      </w:r>
    </w:p>
    <w:p w:rsidR="00F22968" w:rsidRDefault="00F22968" w:rsidP="00F2296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курс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F22968" w:rsidRPr="00985FAE" w:rsidTr="00F22968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proofErr w:type="spellStart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>Читання</w:t>
            </w:r>
            <w:proofErr w:type="spellEnd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>отримання</w:t>
            </w:r>
            <w:proofErr w:type="spellEnd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  <w:r w:rsidR="004675E5" w:rsidRPr="006C69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22968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F22968" w:rsidRDefault="00691AB1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691AB1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proofErr w:type="spellStart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>All</w:t>
            </w:r>
            <w:proofErr w:type="spellEnd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>day’s</w:t>
            </w:r>
            <w:proofErr w:type="spellEnd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1AB1" w:rsidRPr="00691AB1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 </w:t>
            </w:r>
            <w:r w:rsidR="00691AB1">
              <w:rPr>
                <w:rFonts w:ascii="Times New Roman" w:eastAsia="Times New Roman" w:hAnsi="Times New Roman" w:cs="Times New Roman"/>
                <w:lang w:val="uk-UA"/>
              </w:rPr>
              <w:t>Активація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22968" w:rsidRPr="00F9474A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Let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introduce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myself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F22968" w:rsidRPr="00F9474A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to be, to have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General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questions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 w:rsidR="00691AB1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Сфера гостинності. Штат працівників готелю та </w:t>
            </w:r>
            <w:proofErr w:type="spellStart"/>
            <w:r w:rsidR="00691AB1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обовязки</w:t>
            </w:r>
            <w:proofErr w:type="spellEnd"/>
            <w:r w:rsidR="00691AB1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співробітників.</w:t>
            </w:r>
            <w:r w:rsidR="00691AB1"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1AB1" w:rsidRDefault="00691AB1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1AB1" w:rsidRDefault="00691AB1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1AB1" w:rsidRDefault="00691AB1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5756F6" w:rsidRDefault="00F22968" w:rsidP="00F22968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Ос. 1,2,</w:t>
            </w:r>
            <w:r w:rsidR="00F22968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  <w:r w:rsidR="004F4E5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Переказ,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927665" w:rsidRPr="00D316FF" w:rsidRDefault="00927665" w:rsidP="0092766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1A1124" w:rsidRDefault="001A1124" w:rsidP="00927665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1A1124" w:rsidRDefault="001A1124" w:rsidP="00927665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22968" w:rsidRDefault="001A1124" w:rsidP="009276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2</w:t>
            </w:r>
            <w:r w:rsidR="00927665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4675E5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F22968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4675E5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="00F22968" w:rsidRPr="00EB246D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The rules of speaking on the phone.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4675E5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4675E5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Pr="003E5893" w:rsidRDefault="00FD611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Пакет подорожі (планування поїздки).</w:t>
            </w:r>
            <w:r w:rsidRPr="006C6984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телефонної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розмови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4F4E58" w:rsidRDefault="004F4E58" w:rsidP="00F2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Ос. 2</w:t>
            </w:r>
            <w:r>
              <w:rPr>
                <w:rFonts w:ascii="Times New Roman" w:hAnsi="Times New Roman" w:cs="Times New Roman"/>
                <w:lang w:val="en-US"/>
              </w:rPr>
              <w:t>, 8, 10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Pr="000B30FB" w:rsidRDefault="00F22968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675E5" w:rsidRPr="00D316FF" w:rsidRDefault="004675E5" w:rsidP="004675E5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22968" w:rsidRDefault="001A1124" w:rsidP="001A11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4675E5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4675E5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4043CD"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F22968" w:rsidRDefault="004043C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4675E5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Table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Menu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menus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Traditional </w:t>
            </w:r>
            <w:proofErr w:type="gramStart"/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food.</w:t>
            </w:r>
            <w:r w:rsidR="00F22968" w:rsidRPr="00136BB2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4675E5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="004675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4675E5" w:rsidRPr="004675E5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4675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4675E5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</w:t>
            </w:r>
            <w:r w:rsidR="00F22968"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Pr="003E5893" w:rsidRDefault="00FD611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Столик на двох.</w:t>
            </w:r>
            <w:r w:rsidRPr="00FD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Меню. Види меню.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Традиційна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їжа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424AA1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Pr="00F36199" w:rsidRDefault="004F4E58" w:rsidP="00F2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1,6,</w:t>
            </w:r>
            <w:r w:rsidR="00F22968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E58" w:rsidRDefault="004F4E58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Default="001A1124" w:rsidP="001A11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</w:t>
            </w:r>
            <w:r w:rsidR="00FD611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4675E5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4043C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F22968" w:rsidRDefault="004043C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4675E5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Тема 3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Traditio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 food. Deal with a complaint</w:t>
            </w:r>
            <w:r w:rsidR="00F22968" w:rsidRPr="00940C2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Pr="00F9474A" w:rsidRDefault="00F22968" w:rsidP="00F229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22968" w:rsidRPr="00475D51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475D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75E5" w:rsidRPr="006E26BA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6E26B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D611D" w:rsidRPr="003E5893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Столик на двох.</w:t>
            </w:r>
            <w:r w:rsidRPr="00FD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Меню. Види меню.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Традиційна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їжа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968" w:rsidRPr="003E5893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Pr="004F4E58" w:rsidRDefault="004F4E58" w:rsidP="00F2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Ос. 1,</w:t>
            </w:r>
            <w:r w:rsidR="00F22968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, 10, 11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124" w:rsidRDefault="001A1124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A1124" w:rsidRDefault="001A112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 xml:space="preserve">5 балів (виконання усіх видів завдань): 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бал за кожен вид роботи</w:t>
            </w: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Default="001A1124" w:rsidP="001A11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</w:t>
            </w:r>
            <w:r w:rsidR="00FD611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5E5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5" w:rsidRDefault="004675E5" w:rsidP="004675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4675E5" w:rsidRDefault="00056CD8" w:rsidP="004675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4675E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4675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675E5" w:rsidRDefault="004043CD" w:rsidP="004675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675E5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4675E5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4675E5" w:rsidRDefault="004043CD" w:rsidP="004675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4675E5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Traditio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 food. Deal with a complaint</w:t>
            </w:r>
            <w:r w:rsidRPr="00940C2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D611D" w:rsidRPr="00F9474A" w:rsidRDefault="00FD611D" w:rsidP="00FD61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D611D" w:rsidRPr="00475D51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475D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611D" w:rsidRP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FD61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D611D" w:rsidRPr="005756F6" w:rsidRDefault="00FD611D" w:rsidP="00FD611D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D611D" w:rsidRPr="003E5893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Столик на двох.</w:t>
            </w:r>
            <w:r w:rsidRPr="00FD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Меню. Види меню.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Традиційна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їжа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5E5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611D" w:rsidRPr="00B91D05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4675E5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F36199" w:rsidRDefault="004F4E58" w:rsidP="00FD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1,6,</w:t>
            </w:r>
            <w:r w:rsidR="00FD611D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CD" w:rsidRDefault="004043CD" w:rsidP="00FD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5E5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4675E5" w:rsidRDefault="004675E5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043CD" w:rsidRDefault="004043CD" w:rsidP="004043CD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043CD" w:rsidRDefault="004043CD" w:rsidP="004043CD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Default="004043CD" w:rsidP="004043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</w:t>
            </w:r>
            <w:r w:rsidR="00FD611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</w:p>
          <w:p w:rsidR="004675E5" w:rsidRDefault="004675E5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611D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FD611D" w:rsidRDefault="00056CD8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FD611D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D61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4043CD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FD611D" w:rsidRDefault="004043C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D611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D611D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Traditio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 food. Deal with a complaint</w:t>
            </w:r>
            <w:r w:rsidRPr="00940C2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D611D" w:rsidRPr="00F9474A" w:rsidRDefault="00FD611D" w:rsidP="00FD61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D611D" w:rsidRPr="00475D51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475D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611D" w:rsidRP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FD61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D611D" w:rsidRPr="005756F6" w:rsidRDefault="00FD611D" w:rsidP="00FD611D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D611D" w:rsidRPr="003E5893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Столик на двох.</w:t>
            </w:r>
            <w:r w:rsidRPr="00FD6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Меню. Види меню.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Традиційна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їжа</w:t>
            </w:r>
            <w:proofErr w:type="spellEnd"/>
            <w:r w:rsidRPr="006E26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Pr="00424AA1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611D" w:rsidRPr="00B91D05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D611D" w:rsidRDefault="00FD611D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F36199" w:rsidRDefault="004F4E58" w:rsidP="00FD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Ос. 1,6,</w:t>
            </w:r>
            <w:r w:rsidR="00FD611D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D611D" w:rsidRPr="004F4E58" w:rsidRDefault="004F4E58" w:rsidP="00FD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Pr="004F4E58">
              <w:rPr>
                <w:rFonts w:ascii="Times New Roman" w:hAnsi="Times New Roman" w:cs="Times New Roman"/>
              </w:rPr>
              <w:t>, 4</w:t>
            </w: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Pr="000B30FB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11D" w:rsidRDefault="00FD611D" w:rsidP="00FD6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3CD" w:rsidRDefault="004043CD" w:rsidP="00FD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11D" w:rsidRDefault="004F4E58" w:rsidP="00FD61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D611D" w:rsidRDefault="00FD611D" w:rsidP="00FD61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D611D" w:rsidRDefault="00FD611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Pr="00D316FF" w:rsidRDefault="00FD611D" w:rsidP="00FD611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043CD" w:rsidRDefault="004043CD" w:rsidP="004043CD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4043CD" w:rsidRDefault="004043CD" w:rsidP="004043CD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FD611D" w:rsidRDefault="004043CD" w:rsidP="004043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</w:t>
            </w:r>
            <w:r w:rsidR="00FD611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FD611D" w:rsidRDefault="00FD611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RPr="00985FAE" w:rsidTr="00F22968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CA" w:rsidRPr="006C6984" w:rsidRDefault="00F22968" w:rsidP="006652CA">
            <w:pPr>
              <w:ind w:left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2 </w:t>
            </w:r>
            <w:r w:rsidR="006652CA" w:rsidRPr="006C6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Збирання та обробка інформації з письмових джерел. Мовленнєвий етикет.</w:t>
            </w:r>
          </w:p>
          <w:p w:rsidR="00F22968" w:rsidRPr="00BD17EB" w:rsidRDefault="00F22968" w:rsidP="00F22968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8E3689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F22968" w:rsidRDefault="008E3689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CA" w:rsidRPr="006E26BA" w:rsidRDefault="006652CA" w:rsidP="006652CA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City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tours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 w:eastAsia="en-GB"/>
              </w:rPr>
              <w:t>Description of a building. Travel</w:t>
            </w:r>
            <w:r w:rsidRPr="006E26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 w:eastAsia="en-GB"/>
              </w:rPr>
              <w:t>guide</w:t>
            </w:r>
            <w:r w:rsidRPr="006E26BA">
              <w:rPr>
                <w:rFonts w:ascii="Times New Roman" w:hAnsi="Times New Roman"/>
                <w:sz w:val="24"/>
                <w:szCs w:val="24"/>
                <w:lang w:eastAsia="en-GB"/>
              </w:rPr>
              <w:t>’</w:t>
            </w:r>
            <w:r w:rsidRPr="006C6984">
              <w:rPr>
                <w:rFonts w:ascii="Times New Roman" w:hAnsi="Times New Roman"/>
                <w:sz w:val="24"/>
                <w:szCs w:val="24"/>
                <w:lang w:val="en-US" w:eastAsia="en-GB"/>
              </w:rPr>
              <w:t>s</w:t>
            </w:r>
            <w:r w:rsidRPr="006E26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 w:eastAsia="en-GB"/>
              </w:rPr>
              <w:t>job</w:t>
            </w:r>
            <w:r w:rsidRPr="006E26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6652CA" w:rsidRPr="006652CA" w:rsidRDefault="00F22968" w:rsidP="00F22968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="006652C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22968" w:rsidRPr="003A49D2" w:rsidRDefault="00F22968" w:rsidP="00F2296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вправи.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Negative</w:t>
            </w:r>
            <w:proofErr w:type="gramEnd"/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questions</w:t>
            </w:r>
            <w:r w:rsidRPr="00F9474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3A49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Article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382BBD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(6 годин</w:t>
            </w:r>
            <w:r w:rsidR="00F22968">
              <w:rPr>
                <w:rFonts w:ascii="Times New Roman" w:hAnsi="Times New Roman" w:cs="Times New Roman"/>
                <w:u w:val="single"/>
                <w:lang w:val="uk-UA"/>
              </w:rPr>
              <w:t xml:space="preserve"> аудиторної роботи)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Default="006652CA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Тури містом.</w:t>
            </w:r>
            <w:r w:rsidRPr="003A49D2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>Опис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>будівель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C6984">
              <w:rPr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Робота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>туристичного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>гіда</w:t>
            </w:r>
            <w:proofErr w:type="spellEnd"/>
          </w:p>
          <w:p w:rsidR="00F22968" w:rsidRDefault="008E3689" w:rsidP="00665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382BB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2B2268" w:rsidRDefault="004F4E5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6,</w:t>
            </w:r>
            <w:r w:rsidR="00F22968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F22968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382BBD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382BBD" w:rsidRDefault="00513A47" w:rsidP="00382B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2 </w:t>
            </w:r>
            <w:r w:rsidR="00382BB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382BBD" w:rsidRDefault="00382BBD" w:rsidP="00382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6652CA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6652CA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F22968" w:rsidRDefault="008E3689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6652CA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Water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cities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Comparison of the hotels in our town.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Hotel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facilities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service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6652CA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7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2968" w:rsidRPr="00880153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6E26B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proofErr w:type="gramStart"/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.Prepositions</w:t>
            </w:r>
            <w:proofErr w:type="gramEnd"/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F947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Default="006652CA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Тема 5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Міста на воді.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Порівняння готелів рідного міста.</w:t>
            </w:r>
            <w:r w:rsidRPr="0066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Готельні можливості і сервіс.  </w:t>
            </w:r>
          </w:p>
          <w:p w:rsidR="00F22968" w:rsidRDefault="008E3689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 годин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4F4E58" w:rsidP="00F2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</w:t>
            </w:r>
            <w:r w:rsidR="00F22968">
              <w:rPr>
                <w:rFonts w:ascii="Times New Roman" w:hAnsi="Times New Roman" w:cs="Times New Roman"/>
                <w:lang w:val="uk-UA"/>
              </w:rPr>
              <w:t>6,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F22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2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8E3689" w:rsidP="008E36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F22968" w:rsidRDefault="008E3689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E3389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="00F22968" w:rsidRPr="00D2580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Cruise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ships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Cruise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ship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jobs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Cabin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facilities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E33894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="00E3389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22968" w:rsidRPr="005035E7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</w:t>
            </w:r>
            <w:r w:rsidR="00E33894">
              <w:rPr>
                <w:rFonts w:ascii="Times New Roman" w:hAnsi="Times New Roman" w:cs="Times New Roman"/>
                <w:lang w:val="uk-UA"/>
              </w:rPr>
              <w:t>ма 6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E3389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Круїзні судна.</w:t>
            </w:r>
            <w:r w:rsidR="00E33894" w:rsidRPr="00E33894">
              <w:rPr>
                <w:sz w:val="24"/>
                <w:szCs w:val="24"/>
              </w:rPr>
              <w:t xml:space="preserve"> </w:t>
            </w:r>
            <w:r w:rsidR="00E3389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Робота на круїзних судах.   Каюта, можливості розміщення</w:t>
            </w:r>
          </w:p>
          <w:p w:rsidR="00F22968" w:rsidRDefault="008E3689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9A284E" w:rsidP="00F2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F22968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F22968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Default="004F4E58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F22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513A47">
            <w:pP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513A47" w:rsidRDefault="009A284E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</w:t>
            </w:r>
            <w:r w:rsidR="00513A4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  <w:r w:rsidR="00513A47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513A4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3894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33894" w:rsidRDefault="00056CD8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E33894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3389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3894" w:rsidRDefault="00513A47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E33894" w:rsidRDefault="008E3689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Pr="00D2580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Cruise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ships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Cruise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ship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jobs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Cabin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facilities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6E26BA" w:rsidRDefault="006E26BA" w:rsidP="006E26B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 </w:t>
            </w:r>
          </w:p>
          <w:p w:rsidR="006E26BA" w:rsidRPr="005035E7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6: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Круїзні судна.</w:t>
            </w:r>
            <w:r w:rsidRPr="00E33894">
              <w:rPr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Робота на круїзних судах.   Каюта, можливості розміщення</w:t>
            </w:r>
          </w:p>
          <w:p w:rsidR="00E33894" w:rsidRDefault="008E3689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6E26BA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33894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4F4E58" w:rsidP="006E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6E26BA" w:rsidRDefault="004F4E58" w:rsidP="006E2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6E26BA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894" w:rsidRDefault="004F4E58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33894" w:rsidRDefault="00E3389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33894" w:rsidRDefault="00E3389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2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3894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E33894" w:rsidRDefault="00056CD8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E33894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3389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513A47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E33894" w:rsidRDefault="008E3689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382BBD" w:rsidP="00F2296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Pr="00D2580F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Writing of a CV.</w:t>
            </w:r>
          </w:p>
          <w:p w:rsidR="00382BBD" w:rsidRDefault="00382BBD" w:rsidP="00382B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382BBD" w:rsidRDefault="00382BBD" w:rsidP="00382BBD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382BBD" w:rsidRDefault="00382BBD" w:rsidP="00382BB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382BBD" w:rsidRPr="00382BBD" w:rsidRDefault="00382BBD" w:rsidP="00382B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 </w:t>
            </w:r>
          </w:p>
          <w:p w:rsidR="00382BBD" w:rsidRPr="005035E7" w:rsidRDefault="00382BBD" w:rsidP="00382BB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382BBD" w:rsidRDefault="00382BBD" w:rsidP="00382BBD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382BBD" w:rsidRDefault="00382BBD" w:rsidP="00382BBD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382BBD" w:rsidRDefault="00382BBD" w:rsidP="00F2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BBD" w:rsidRPr="00382BBD" w:rsidRDefault="00382BB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6: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життєпису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BBD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382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BBD">
              <w:rPr>
                <w:rFonts w:ascii="Times New Roman" w:hAnsi="Times New Roman"/>
                <w:sz w:val="24"/>
                <w:szCs w:val="24"/>
              </w:rPr>
              <w:t>супровідного</w:t>
            </w:r>
            <w:proofErr w:type="spellEnd"/>
            <w:r w:rsidRPr="00382BBD">
              <w:rPr>
                <w:rFonts w:ascii="Times New Roman" w:hAnsi="Times New Roman"/>
                <w:sz w:val="24"/>
                <w:szCs w:val="24"/>
              </w:rPr>
              <w:t xml:space="preserve"> листа.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3689">
              <w:rPr>
                <w:rFonts w:ascii="Times New Roman" w:hAnsi="Times New Roman" w:cs="Times New Roman"/>
                <w:lang w:val="uk-UA"/>
              </w:rPr>
              <w:t>(6 годин</w:t>
            </w:r>
            <w:r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33894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4F4E58" w:rsidP="006E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6E26BA" w:rsidRDefault="004F4E58" w:rsidP="006E2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6E26BA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894" w:rsidRDefault="004F4E58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33894" w:rsidRDefault="00E3389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33894" w:rsidRDefault="00E3389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2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3894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33894" w:rsidRDefault="00056CD8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E33894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3389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3894" w:rsidRDefault="00513A47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382BBD">
              <w:rPr>
                <w:rFonts w:ascii="Times New Roman" w:hAnsi="Times New Roman" w:cs="Times New Roman"/>
                <w:lang w:val="uk-UA"/>
              </w:rPr>
              <w:t>и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E33894" w:rsidRDefault="00382BBD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Тема 7.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Service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and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safety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. </w:t>
            </w:r>
            <w:r w:rsidR="00A847DF">
              <w:rPr>
                <w:rFonts w:ascii="Times New Roman" w:hAnsi="Times New Roman"/>
                <w:sz w:val="24"/>
                <w:szCs w:val="24"/>
                <w:lang w:val="en-US"/>
              </w:rPr>
              <w:t>Health and safety advise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6E26BA" w:rsidRDefault="006E26BA" w:rsidP="006E26B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0E4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6E26BA" w:rsidRPr="005756F6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33894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7: </w:t>
            </w: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>Обслуговування і безпека.</w:t>
            </w:r>
            <w:r w:rsidRPr="006C698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Поради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здоров´я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6C698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</w:rPr>
              <w:t>.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gramEnd"/>
            <w:r w:rsidR="00382BBD"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33894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4F4E58" w:rsidRDefault="004F4E58" w:rsidP="006E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lang w:val="uk-UA"/>
              </w:rPr>
              <w:t>6</w:t>
            </w:r>
            <w:r w:rsidRPr="004F4E58">
              <w:rPr>
                <w:rFonts w:ascii="Times New Roman" w:hAnsi="Times New Roman" w:cs="Times New Roman"/>
              </w:rPr>
              <w:t>, 10, 11</w:t>
            </w:r>
          </w:p>
          <w:p w:rsidR="006E26BA" w:rsidRDefault="004F4E58" w:rsidP="006E2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6E26BA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BBD" w:rsidRDefault="00382BBD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E58" w:rsidRPr="004F4E58" w:rsidRDefault="004F4E58" w:rsidP="004F4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2</w:t>
            </w:r>
            <w:r>
              <w:rPr>
                <w:rFonts w:ascii="Times New Roman" w:hAnsi="Times New Roman" w:cs="Times New Roman"/>
                <w:lang w:val="en-US"/>
              </w:rPr>
              <w:t>, 3, 6</w:t>
            </w:r>
          </w:p>
          <w:p w:rsidR="00E33894" w:rsidRDefault="00E33894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P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6BA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33894" w:rsidRDefault="00E3389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E33894" w:rsidRDefault="00E3389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2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3894" w:rsidRPr="006E26BA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33894" w:rsidRDefault="00056CD8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E33894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3389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3894" w:rsidRDefault="00E33894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382BBD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E33894" w:rsidRDefault="00382BBD" w:rsidP="00E338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E33894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4" w:rsidRDefault="006E26BA" w:rsidP="00F2296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Тема 7.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Letter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of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apology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. 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Reply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to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an</w:t>
            </w:r>
            <w:proofErr w:type="spellEnd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 w:rsidR="00B339FA" w:rsidRPr="00B339FA">
              <w:rPr>
                <w:rFonts w:ascii="Times New Roman" w:hAnsi="Times New Roman"/>
                <w:sz w:val="24"/>
                <w:szCs w:val="24"/>
                <w:lang w:val="uk-UA" w:eastAsia="en-GB"/>
              </w:rPr>
              <w:t>enquiry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6E26BA" w:rsidRDefault="006E26BA" w:rsidP="006E26B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0E4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6E26BA" w:rsidRPr="005756F6" w:rsidRDefault="006E26BA" w:rsidP="006E26B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7: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Лист-вибачення. Лист-запит та формулювання відповіді на нього.</w:t>
            </w:r>
            <w:r w:rsidR="00382BBD"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E33894" w:rsidRDefault="006E26BA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4F4E58" w:rsidP="006E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Ос. </w:t>
            </w:r>
            <w:r w:rsidR="006E26B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6E26BA" w:rsidRDefault="004F4E58" w:rsidP="006E2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6E26BA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6BA" w:rsidRDefault="006E26BA" w:rsidP="006E2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BBD" w:rsidRDefault="00382BBD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3A47" w:rsidRDefault="00513A47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894" w:rsidRDefault="004F4E58" w:rsidP="006E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6E2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F4E58" w:rsidRDefault="004F4E58" w:rsidP="004F4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4F4E58" w:rsidRDefault="004F4E58" w:rsidP="006E2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2BBD" w:rsidRDefault="00382BBD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E26BA" w:rsidRDefault="006E26BA" w:rsidP="006E26B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E33894" w:rsidRDefault="00E33894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BA" w:rsidRPr="00D316FF" w:rsidRDefault="006E26BA" w:rsidP="006E26B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E33894" w:rsidRDefault="00E33894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513A47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13A47" w:rsidRDefault="009A284E" w:rsidP="00513A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3</w:t>
            </w:r>
            <w:r w:rsidR="00513A4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  <w:r w:rsidR="00513A47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513A47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513A47" w:rsidRDefault="00513A47" w:rsidP="00513A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22968" w:rsidRPr="00DE06D3" w:rsidRDefault="00F22968" w:rsidP="00F2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2968" w:rsidRPr="00DE06D3" w:rsidRDefault="00F22968" w:rsidP="00F22968">
      <w:pPr>
        <w:tabs>
          <w:tab w:val="left" w:pos="513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6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Модуль 3. </w:t>
      </w:r>
      <w:r w:rsidR="006E26BA" w:rsidRPr="006C6984">
        <w:rPr>
          <w:rFonts w:ascii="Times New Roman" w:hAnsi="Times New Roman"/>
          <w:b/>
          <w:sz w:val="24"/>
          <w:szCs w:val="24"/>
          <w:lang w:val="uk-UA"/>
        </w:rPr>
        <w:t xml:space="preserve">Академічна та </w:t>
      </w:r>
      <w:proofErr w:type="spellStart"/>
      <w:r w:rsidR="006E26BA" w:rsidRPr="006C6984">
        <w:rPr>
          <w:rFonts w:ascii="Times New Roman" w:hAnsi="Times New Roman"/>
          <w:b/>
          <w:sz w:val="24"/>
          <w:szCs w:val="24"/>
          <w:lang w:val="uk-UA"/>
        </w:rPr>
        <w:t>професійно</w:t>
      </w:r>
      <w:proofErr w:type="spellEnd"/>
      <w:r w:rsidR="006E26BA" w:rsidRPr="006C6984">
        <w:rPr>
          <w:rFonts w:ascii="Times New Roman" w:hAnsi="Times New Roman"/>
          <w:b/>
          <w:sz w:val="24"/>
          <w:szCs w:val="24"/>
          <w:lang w:val="uk-UA"/>
        </w:rPr>
        <w:t>-ситуативна комунікація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22968" w:rsidRDefault="007614B2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7614B2" w:rsidP="007614B2">
            <w:pPr>
              <w:rPr>
                <w:rFonts w:ascii="Times New Roman" w:hAnsi="Times New Roman" w:cs="Times New Roman"/>
                <w:lang w:val="uk-UA"/>
              </w:rPr>
            </w:pPr>
            <w:r w:rsidRPr="006C6984">
              <w:rPr>
                <w:rFonts w:ascii="Times New Roman" w:eastAsia="Times New Roman" w:hAnsi="Times New Roman"/>
                <w:sz w:val="24"/>
                <w:szCs w:val="24"/>
                <w:lang w:val="uk-UA" w:eastAsia="en-GB"/>
              </w:rPr>
              <w:t xml:space="preserve">Тема 1.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East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meets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west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Travelling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22968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 </w:t>
            </w:r>
            <w:r w:rsidR="007614B2">
              <w:rPr>
                <w:rFonts w:ascii="Times New Roman" w:eastAsia="Times New Roman" w:hAnsi="Times New Roman" w:cs="Times New Roman"/>
                <w:lang w:val="uk-UA"/>
              </w:rPr>
              <w:t>Активація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0E48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Default="00F22968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1: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Подорож до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Турції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7614B2">
              <w:rPr>
                <w:rFonts w:ascii="Times New Roman" w:hAnsi="Times New Roman" w:cs="Times New Roman"/>
                <w:lang w:val="uk-UA"/>
              </w:rPr>
              <w:t>4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5756F6" w:rsidRDefault="00F22968" w:rsidP="00F22968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4F4E58" w:rsidRDefault="004F4E58" w:rsidP="00F229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F22968">
              <w:rPr>
                <w:rFonts w:ascii="Times New Roman" w:hAnsi="Times New Roman" w:cs="Times New Roman"/>
                <w:lang w:val="uk-UA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 xml:space="preserve"> 2, 6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3C23DD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7</w:t>
            </w: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CD" w:rsidRPr="00D316FF" w:rsidRDefault="004043CD" w:rsidP="004043C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4043CD" w:rsidRDefault="004043CD" w:rsidP="00404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404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404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404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4043CD" w:rsidP="004043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3CD" w:rsidRDefault="003C23DD" w:rsidP="004043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</w:t>
            </w:r>
            <w:r w:rsidR="004043CD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  <w:r w:rsidR="004043CD"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 w:rsidR="004043CD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7614B2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22968" w:rsidRDefault="007614B2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7614B2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ourist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resort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your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country</w:t>
            </w:r>
            <w:proofErr w:type="spellEnd"/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F9474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22968" w:rsidRPr="007614B2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 Adverbs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756F6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5756F6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Pr="003E5893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Курорти нашої країни.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7614B2">
              <w:rPr>
                <w:rFonts w:ascii="Times New Roman" w:hAnsi="Times New Roman" w:cs="Times New Roman"/>
                <w:lang w:val="uk-UA"/>
              </w:rPr>
              <w:t>4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BE63F6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68" w:rsidRPr="00F36199" w:rsidRDefault="004F4E58" w:rsidP="00F2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Ос. </w:t>
            </w:r>
            <w:r w:rsidR="00F22968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2</w:t>
            </w: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968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22968" w:rsidRDefault="00056CD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F22968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F229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22968" w:rsidRDefault="007614B2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2968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7614B2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uture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tourism</w:t>
            </w:r>
            <w:proofErr w:type="spellEnd"/>
            <w:r w:rsidR="007614B2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2968" w:rsidRPr="004E1B64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22968" w:rsidRPr="004E1B64" w:rsidRDefault="00F22968" w:rsidP="00F229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="007614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614B2"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22968" w:rsidRPr="0020369E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22968" w:rsidRPr="004E1B64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230487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Майбутнє туристичної індустрії</w:t>
            </w:r>
          </w:p>
          <w:p w:rsidR="00F22968" w:rsidRPr="004E1B64" w:rsidRDefault="00230487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F22968" w:rsidRPr="004E1B64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Pr="00424AA1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22968" w:rsidRPr="00B91D05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F22968" w:rsidRPr="00424AA1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Pr="00F36199" w:rsidRDefault="004F4E58" w:rsidP="00F2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7, </w:t>
            </w:r>
            <w:r w:rsidR="00F22968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Pr="000B30FB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968" w:rsidRDefault="00F22968" w:rsidP="00F22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3C23DD" w:rsidP="00F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968" w:rsidRDefault="004F4E5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7, </w:t>
            </w:r>
            <w:r w:rsidR="00F22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22968" w:rsidRDefault="00F22968" w:rsidP="00F229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F22968" w:rsidRDefault="00F22968" w:rsidP="00F22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RPr="00230487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230487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Window-seat or aisle? Air-travel. Flight information. </w:t>
            </w:r>
          </w:p>
          <w:p w:rsidR="00230487" w:rsidRPr="004E1B64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230487" w:rsidRPr="004E1B64" w:rsidRDefault="00230487" w:rsidP="0023048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230487" w:rsidRPr="004E1B64" w:rsidRDefault="00230487" w:rsidP="002304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230487" w:rsidRDefault="00230487" w:rsidP="002304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30487" w:rsidRPr="0020369E" w:rsidRDefault="00230487" w:rsidP="0023048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2B2268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230487" w:rsidRPr="004E1B64" w:rsidRDefault="00230487" w:rsidP="002304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230487" w:rsidRPr="004E1B64" w:rsidRDefault="00230487" w:rsidP="00230487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230487" w:rsidRDefault="00230487" w:rsidP="0023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0487" w:rsidRPr="003A49D2" w:rsidRDefault="00230487" w:rsidP="002304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proofErr w:type="spellStart"/>
            <w:r w:rsidRPr="00230487">
              <w:rPr>
                <w:rFonts w:ascii="Times New Roman" w:hAnsi="Times New Roman"/>
                <w:sz w:val="24"/>
                <w:szCs w:val="24"/>
              </w:rPr>
              <w:t>Подорож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7">
              <w:rPr>
                <w:rFonts w:ascii="Times New Roman" w:hAnsi="Times New Roman"/>
                <w:sz w:val="24"/>
                <w:szCs w:val="24"/>
              </w:rPr>
              <w:t>літаком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487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7">
              <w:rPr>
                <w:rFonts w:ascii="Times New Roman" w:hAnsi="Times New Roman"/>
                <w:sz w:val="24"/>
                <w:szCs w:val="24"/>
              </w:rPr>
              <w:t>польоту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30487" w:rsidRPr="004E1B64" w:rsidRDefault="00230487" w:rsidP="0023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230487" w:rsidRPr="00424AA1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Pr="00424AA1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Pr="00424AA1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Pr="00424AA1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30487" w:rsidRPr="00B91D05" w:rsidRDefault="00230487" w:rsidP="002304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7614B2" w:rsidRDefault="00230487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Pr="00F36199" w:rsidRDefault="00230487" w:rsidP="0023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7,</w:t>
            </w:r>
            <w:r w:rsidR="004F4E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4E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230487" w:rsidRPr="000B30FB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Pr="000B30FB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Pr="000B30FB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Default="00230487" w:rsidP="0023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487" w:rsidRDefault="00230487" w:rsidP="002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B2" w:rsidRDefault="004F4E58" w:rsidP="002304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7, </w:t>
            </w:r>
            <w:r w:rsidR="0023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FF5" w:rsidRDefault="00F64FF5" w:rsidP="00F64F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230487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Pr="004E1B64">
              <w:rPr>
                <w:rFonts w:ascii="Times New Roman" w:hAnsi="Times New Roman" w:cs="Times New Roman"/>
                <w:lang w:val="uk-UA"/>
              </w:rPr>
              <w:t>:</w:t>
            </w:r>
            <w:r w:rsidR="003A49D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49D2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Check-in procedure.</w:t>
            </w:r>
          </w:p>
          <w:p w:rsidR="003A49D2" w:rsidRPr="004E1B64" w:rsidRDefault="003A49D2" w:rsidP="003A49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3A49D2" w:rsidRPr="004E1B64" w:rsidRDefault="003A49D2" w:rsidP="003A49D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3A49D2" w:rsidRPr="004E1B64" w:rsidRDefault="003A49D2" w:rsidP="003A49D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3A49D2" w:rsidRPr="003A49D2" w:rsidRDefault="003A49D2" w:rsidP="003A49D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 модальні дієслова</w:t>
            </w:r>
          </w:p>
          <w:p w:rsidR="003A49D2" w:rsidRPr="004E1B64" w:rsidRDefault="003A49D2" w:rsidP="003A49D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3A49D2" w:rsidRPr="004E1B64" w:rsidRDefault="003A49D2" w:rsidP="003A49D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</w:t>
            </w: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A49D2" w:rsidRPr="003A49D2" w:rsidRDefault="003A49D2" w:rsidP="003A4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3A49D2">
              <w:rPr>
                <w:rFonts w:ascii="Times New Roman" w:hAnsi="Times New Roman"/>
                <w:sz w:val="24"/>
                <w:szCs w:val="24"/>
              </w:rPr>
              <w:t xml:space="preserve">Процедура </w:t>
            </w:r>
            <w:proofErr w:type="spellStart"/>
            <w:r w:rsidRPr="003A49D2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49D2">
              <w:rPr>
                <w:rFonts w:ascii="Times New Roman" w:hAnsi="Times New Roman"/>
                <w:sz w:val="24"/>
                <w:szCs w:val="24"/>
              </w:rPr>
              <w:t>аеропорті</w:t>
            </w:r>
            <w:proofErr w:type="spellEnd"/>
            <w:r w:rsidRPr="003A49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9D2" w:rsidRPr="004E1B64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(8 годин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2" w:rsidRDefault="003A49D2" w:rsidP="003A49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A49D2" w:rsidRPr="00424AA1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Pr="00424AA1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Pr="00424AA1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Pr="00424AA1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</w:p>
          <w:p w:rsidR="003A49D2" w:rsidRPr="00B91D05" w:rsidRDefault="003A49D2" w:rsidP="003A49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7614B2" w:rsidRDefault="003A49D2" w:rsidP="003A49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2" w:rsidRPr="00F36199" w:rsidRDefault="004F4E58" w:rsidP="003A4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7, </w:t>
            </w:r>
            <w:r w:rsidR="003A49D2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3A49D2" w:rsidRDefault="003A49D2" w:rsidP="003A4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3A49D2" w:rsidRPr="000B30FB" w:rsidRDefault="003A49D2" w:rsidP="003A4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9D2" w:rsidRPr="000B30FB" w:rsidRDefault="003A49D2" w:rsidP="003A4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9D2" w:rsidRPr="000B30FB" w:rsidRDefault="003A49D2" w:rsidP="003A4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9D2" w:rsidRDefault="003A49D2" w:rsidP="003A4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B2" w:rsidRDefault="004F4E58" w:rsidP="003A49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7, </w:t>
            </w:r>
            <w:r w:rsidR="003A4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A49D2" w:rsidRDefault="003A49D2" w:rsidP="003A49D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RPr="003A49D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Default="003A49D2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Тема 3.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Business or pleasure? Cracow. Forum hotel in Cracow. Recommending places to visit.</w:t>
            </w:r>
          </w:p>
          <w:p w:rsidR="00D315E0" w:rsidRPr="004E1B64" w:rsidRDefault="003A49D2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2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15E0"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D315E0" w:rsidRPr="004E1B64" w:rsidRDefault="00D315E0" w:rsidP="00D315E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D315E0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D315E0" w:rsidRPr="003A49D2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 модальні дієслова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</w:t>
            </w: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D315E0" w:rsidRPr="00D315E0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4B2" w:rsidRPr="009A284E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Тема 3. </w:t>
            </w:r>
            <w:proofErr w:type="spellStart"/>
            <w:r w:rsidR="003A49D2" w:rsidRPr="00D315E0">
              <w:rPr>
                <w:rFonts w:ascii="Times New Roman" w:hAnsi="Times New Roman"/>
                <w:sz w:val="24"/>
                <w:szCs w:val="24"/>
              </w:rPr>
              <w:t>Краків</w:t>
            </w:r>
            <w:proofErr w:type="spellEnd"/>
            <w:r w:rsidR="003A49D2" w:rsidRPr="00D31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подорожі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місту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49D2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9D2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facilities</w:t>
            </w:r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Готельні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9D2" w:rsidRPr="009A284E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="003A49D2" w:rsidRPr="009A28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5E0" w:rsidRPr="004E1B64" w:rsidRDefault="00D315E0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 годин</w:t>
            </w:r>
            <w:r w:rsidRPr="009A284E">
              <w:rPr>
                <w:rFonts w:ascii="Times New Roman" w:hAnsi="Times New Roman" w:cs="Times New Roman"/>
              </w:rPr>
              <w:t>и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B91D05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7614B2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Pr="00F36199" w:rsidRDefault="004F4E58" w:rsidP="00D3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D315E0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315E0" w:rsidRDefault="004F4E58" w:rsidP="00D31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D315E0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3C23DD" w:rsidP="00D3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3DD" w:rsidRDefault="003C23DD" w:rsidP="00D3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B2" w:rsidRDefault="004F4E58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D3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RPr="00D315E0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great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outdoors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Zealand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Нова Зеландія.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Sell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tours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D315E0" w:rsidRPr="004E1B64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D315E0" w:rsidRPr="004E1B64" w:rsidRDefault="00D315E0" w:rsidP="00D315E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D315E0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D315E0" w:rsidRPr="003A49D2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 модальні вирази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(4</w:t>
            </w: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D315E0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B2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Продаж туристичних турів.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Changing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booking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Зміни у замовленні.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Geographical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features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 Географічні характеристики.</w:t>
            </w:r>
          </w:p>
          <w:p w:rsidR="00D315E0" w:rsidRPr="004E1B64" w:rsidRDefault="00D315E0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424AA1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D315E0">
            <w:pPr>
              <w:rPr>
                <w:rFonts w:ascii="Times New Roman" w:hAnsi="Times New Roman" w:cs="Times New Roman"/>
                <w:lang w:val="uk-UA"/>
              </w:rPr>
            </w:pPr>
          </w:p>
          <w:p w:rsidR="00D315E0" w:rsidRPr="00B91D05" w:rsidRDefault="00D315E0" w:rsidP="00D315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7614B2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Pr="00F36199" w:rsidRDefault="004F4E58" w:rsidP="00D3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Ос. </w:t>
            </w:r>
            <w:r w:rsidR="00D315E0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315E0" w:rsidRDefault="004F4E58" w:rsidP="00D31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D315E0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Pr="000B30FB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5E0" w:rsidRDefault="00D315E0" w:rsidP="00D3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3C23DD" w:rsidP="00D3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B2" w:rsidRDefault="004F4E58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D31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7614B2" w:rsidRDefault="003A49D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E0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Winter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holidays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Зимові види спорту.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resort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jobs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equipment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315E0" w:rsidRPr="004E1B64" w:rsidRDefault="00D315E0" w:rsidP="00D31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B64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D315E0" w:rsidRPr="004E1B64" w:rsidRDefault="00D315E0" w:rsidP="00D315E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1B64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D315E0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D315E0" w:rsidRPr="003A49D2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 модальні вирази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1B64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4E1B64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D315E0" w:rsidRPr="004E1B64" w:rsidRDefault="00D315E0" w:rsidP="00D315E0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</w:t>
            </w:r>
            <w:r w:rsidRPr="004E1B64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D315E0" w:rsidRDefault="00D315E0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B2" w:rsidRDefault="003C23DD" w:rsidP="00761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D315E0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.  Гірськолижний курорт. Види роботи і устаткування.</w:t>
            </w:r>
          </w:p>
          <w:p w:rsidR="00D315E0" w:rsidRPr="00D315E0" w:rsidRDefault="00D315E0" w:rsidP="00761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(4 годин</w:t>
            </w:r>
            <w:r w:rsidRPr="009A284E">
              <w:rPr>
                <w:rFonts w:ascii="Times New Roman" w:hAnsi="Times New Roman" w:cs="Times New Roman"/>
              </w:rPr>
              <w:t>и</w:t>
            </w:r>
            <w:r w:rsidRPr="004E1B64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315E0" w:rsidRDefault="00D315E0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Pr="00B91D05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1D05">
              <w:rPr>
                <w:rFonts w:ascii="Times New Roman" w:hAnsi="Times New Roman" w:cs="Times New Roman"/>
                <w:lang w:val="uk-UA"/>
              </w:rPr>
              <w:t>амостійна</w:t>
            </w:r>
          </w:p>
          <w:p w:rsidR="007614B2" w:rsidRDefault="007614B2" w:rsidP="0076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B91D05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Pr="00F36199" w:rsidRDefault="004F4E58" w:rsidP="0076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7614B2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7614B2" w:rsidRDefault="004F4E58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Дод. </w:t>
            </w:r>
            <w:r w:rsidR="007614B2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7614B2" w:rsidRPr="000B30FB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Pr="000B30FB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Pr="000B30FB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B2" w:rsidRDefault="004F4E5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 w:rsidR="0076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DD" w:rsidRPr="00D316FF" w:rsidRDefault="003C23DD" w:rsidP="003C23DD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23DD" w:rsidRDefault="003C23DD" w:rsidP="003C23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3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RPr="00985FAE" w:rsidTr="00F22968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D" w:rsidRDefault="007614B2" w:rsidP="003C23DD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1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BD1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C23DD" w:rsidRPr="006C6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Формування соціокультурної компе</w:t>
            </w:r>
            <w:r w:rsidR="003C23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тенції щодо України та країн,</w:t>
            </w:r>
            <w:r w:rsidR="003C23DD" w:rsidRPr="006C6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мова яких вивчається. </w:t>
            </w:r>
          </w:p>
          <w:p w:rsidR="007614B2" w:rsidRPr="00BD17EB" w:rsidRDefault="007614B2" w:rsidP="007614B2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A37764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A37764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B2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Tема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Land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smiles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Ecotourism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Types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tourism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native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7614B2" w:rsidRDefault="007614B2" w:rsidP="007614B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Pr="00D70D7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7614B2" w:rsidRPr="00F9474A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F9474A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Simple</w:t>
            </w:r>
            <w:r w:rsidRPr="00F947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sentences</w:t>
            </w:r>
            <w:r w:rsidRPr="00F9474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A37764" w:rsidRDefault="003C23DD" w:rsidP="00A377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Тема 6</w:t>
            </w:r>
            <w:r w:rsidR="007614B2">
              <w:rPr>
                <w:rFonts w:ascii="Times New Roman" w:hAnsi="Times New Roman" w:cs="Times New Roman"/>
                <w:lang w:val="uk-UA"/>
              </w:rPr>
              <w:t>:</w:t>
            </w:r>
            <w:r w:rsidR="00A377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Екологічний туризм. </w:t>
            </w:r>
          </w:p>
          <w:p w:rsidR="007614B2" w:rsidRDefault="00A37764" w:rsidP="00A37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екотуризму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рідній країні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4F4E5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2,</w:t>
            </w:r>
            <w:r w:rsidR="0076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C3283F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C3283F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64" w:rsidRDefault="00C3283F" w:rsidP="00A377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Traveling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Thailand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situation</w:t>
            </w:r>
            <w:r w:rsidR="00A37764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37764" w:rsidRDefault="00A37764" w:rsidP="00A37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7614B2" w:rsidRDefault="007614B2" w:rsidP="007614B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7614B2" w:rsidRDefault="00C3283F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Подорож до Тайланду.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Проблеми навколишнього середовища.</w:t>
            </w:r>
            <w:r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4F4E58" w:rsidP="0076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8,2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4F4E5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C3283F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C3283F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C3283F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7</w:t>
            </w:r>
            <w:r w:rsidR="007614B2" w:rsidRPr="007D73A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Enjoy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your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stay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Currencies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7614B2" w:rsidRDefault="007614B2" w:rsidP="007614B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C3283F"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Валюти світу. Грошовий обіг.</w:t>
            </w:r>
          </w:p>
          <w:p w:rsidR="007614B2" w:rsidRDefault="00C3283F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Pr="004F4E58" w:rsidRDefault="007614B2" w:rsidP="00761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  <w:r w:rsidR="004F4E58">
              <w:rPr>
                <w:rFonts w:ascii="Times New Roman" w:hAnsi="Times New Roman" w:cs="Times New Roman"/>
                <w:lang w:val="en-US"/>
              </w:rPr>
              <w:t>, 6, 8</w:t>
            </w:r>
          </w:p>
          <w:p w:rsidR="007614B2" w:rsidRPr="004F4E58" w:rsidRDefault="007614B2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="004F4E58">
              <w:rPr>
                <w:rFonts w:ascii="Times New Roman" w:hAnsi="Times New Roman" w:cs="Times New Roman"/>
                <w:lang w:val="en-US"/>
              </w:rPr>
              <w:t>, 2, 5</w:t>
            </w: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14B2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C3283F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7614B2" w:rsidRDefault="00056CD8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7614B2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614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</w:t>
            </w:r>
            <w:r w:rsidR="00C3283F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(аудиторної роботи)</w:t>
            </w:r>
          </w:p>
          <w:p w:rsidR="007614B2" w:rsidRDefault="00C3283F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C3283F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Тема 7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Checking out/in.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7614B2" w:rsidRDefault="007614B2" w:rsidP="007614B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 Фонетичні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7614B2" w:rsidRDefault="00C3283F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7</w:t>
            </w:r>
            <w:r w:rsidR="007614B2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C3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3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виїзд</w:t>
            </w:r>
            <w:proofErr w:type="spellEnd"/>
            <w:r w:rsidRPr="00C3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</w:rPr>
              <w:t>з</w:t>
            </w:r>
            <w:r w:rsidRPr="00C3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готелю</w:t>
            </w:r>
            <w:proofErr w:type="spellEnd"/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Pr="004F4E58" w:rsidRDefault="004F4E58" w:rsidP="00761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Ос. </w:t>
            </w:r>
            <w:r>
              <w:rPr>
                <w:rFonts w:ascii="Times New Roman" w:hAnsi="Times New Roman" w:cs="Times New Roman"/>
                <w:lang w:val="en-US"/>
              </w:rPr>
              <w:t>2, 8, 9</w:t>
            </w:r>
          </w:p>
          <w:p w:rsidR="007614B2" w:rsidRDefault="004F4E58" w:rsidP="00761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6</w:t>
            </w: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Default="007614B2" w:rsidP="00761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4B2" w:rsidRPr="009B5731" w:rsidRDefault="009B5731" w:rsidP="00761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5, 7, 9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тексту англійською мовою. Зробити граматичні вправи.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7614B2" w:rsidRDefault="007614B2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 xml:space="preserve">5 балів (виконання усіх видів завдань): 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7614B2" w:rsidRDefault="007614B2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23DD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C3283F" w:rsidRDefault="00056CD8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C3283F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C328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283F" w:rsidRDefault="00B97CEA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(аудиторної роботи)</w:t>
            </w:r>
          </w:p>
          <w:p w:rsidR="003C23DD" w:rsidRDefault="00B97CEA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D" w:rsidRDefault="00C3283F" w:rsidP="00941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8: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Winds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changes</w:t>
            </w:r>
            <w:proofErr w:type="spellEnd"/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>Climate. The weather forecast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3283F" w:rsidRDefault="00C3283F" w:rsidP="00941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C3283F" w:rsidRDefault="00C3283F" w:rsidP="00C3283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3283F" w:rsidRPr="00941CFD" w:rsidRDefault="00C3283F" w:rsidP="00C3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8: </w:t>
            </w:r>
            <w:r w:rsidRPr="00941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Клімат</w:t>
            </w:r>
            <w:proofErr w:type="spellEnd"/>
            <w:r w:rsidRPr="00941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6984"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Pr="0094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4">
              <w:rPr>
                <w:rFonts w:ascii="Times New Roman" w:hAnsi="Times New Roman"/>
                <w:sz w:val="24"/>
                <w:szCs w:val="24"/>
              </w:rPr>
              <w:t>погоди</w:t>
            </w:r>
            <w:r w:rsidRPr="00941CFD">
              <w:rPr>
                <w:rFonts w:ascii="Times New Roman" w:hAnsi="Times New Roman"/>
                <w:sz w:val="24"/>
                <w:szCs w:val="24"/>
              </w:rPr>
              <w:t>.</w:t>
            </w:r>
            <w:r w:rsidR="00941C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1CFD" w:rsidRPr="006C6984">
              <w:rPr>
                <w:rFonts w:ascii="Times New Roman" w:hAnsi="Times New Roman"/>
                <w:sz w:val="24"/>
                <w:szCs w:val="24"/>
              </w:rPr>
              <w:t>Клімат</w:t>
            </w:r>
            <w:proofErr w:type="spellEnd"/>
            <w:r w:rsidR="00941CFD" w:rsidRPr="0094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CFD" w:rsidRPr="006C6984">
              <w:rPr>
                <w:rFonts w:ascii="Times New Roman" w:hAnsi="Times New Roman"/>
                <w:sz w:val="24"/>
                <w:szCs w:val="24"/>
              </w:rPr>
              <w:t>Мексики</w:t>
            </w:r>
            <w:r w:rsidR="00941CFD" w:rsidRPr="00941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3DD" w:rsidRDefault="00C3283F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3C23DD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9B5731" w:rsidRDefault="009B5731" w:rsidP="00B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4</w:t>
            </w:r>
            <w:r w:rsidRPr="009B5731">
              <w:rPr>
                <w:rFonts w:ascii="Times New Roman" w:hAnsi="Times New Roman" w:cs="Times New Roman"/>
              </w:rPr>
              <w:t>, 8</w:t>
            </w:r>
          </w:p>
          <w:p w:rsidR="00B97CEA" w:rsidRDefault="009B5731" w:rsidP="00B9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6</w:t>
            </w: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9B5731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10,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23DD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C3283F" w:rsidRDefault="00056CD8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C3283F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C328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години (аудиторної роботи)</w:t>
            </w:r>
          </w:p>
          <w:p w:rsidR="003C23DD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години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D" w:rsidRDefault="00C3283F" w:rsidP="00941C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8: </w:t>
            </w:r>
            <w:r w:rsidRPr="006C6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Climate in other countries. Describing the weather. </w:t>
            </w:r>
          </w:p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C3283F" w:rsidRDefault="00C3283F" w:rsidP="00C3283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941CFD" w:rsidRDefault="00941CFD" w:rsidP="00941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8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Клімат</w:t>
            </w:r>
            <w:proofErr w:type="spellEnd"/>
            <w:r w:rsidRPr="0094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94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84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4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3DD" w:rsidRDefault="00C3283F" w:rsidP="00941C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3C23DD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9B5731" w:rsidRDefault="009B5731" w:rsidP="00B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2</w:t>
            </w:r>
            <w:r w:rsidRPr="009B5731">
              <w:rPr>
                <w:rFonts w:ascii="Times New Roman" w:hAnsi="Times New Roman" w:cs="Times New Roman"/>
              </w:rPr>
              <w:t>, 4, 6</w:t>
            </w:r>
          </w:p>
          <w:p w:rsidR="00B97CEA" w:rsidRPr="009B5731" w:rsidRDefault="009B5731" w:rsidP="00B9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3</w:t>
            </w:r>
            <w:r w:rsidRPr="009B5731">
              <w:rPr>
                <w:rFonts w:ascii="Times New Roman" w:hAnsi="Times New Roman" w:cs="Times New Roman"/>
              </w:rPr>
              <w:t>, 6</w:t>
            </w: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9B5731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23DD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C3283F" w:rsidRDefault="00056CD8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C3283F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C328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283F" w:rsidRDefault="00B97CEA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(аудиторної роботи)</w:t>
            </w:r>
          </w:p>
          <w:p w:rsidR="003C23DD" w:rsidRDefault="00B97CEA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9: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tourism</w:t>
            </w:r>
            <w:r w:rsidR="00B97C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C3283F" w:rsidRDefault="00C3283F" w:rsidP="00C3283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C3283F" w:rsidRDefault="00B97CEA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(4</w:t>
            </w:r>
            <w:r w:rsidR="00C3283F">
              <w:rPr>
                <w:rFonts w:ascii="Times New Roman" w:hAnsi="Times New Roman" w:cs="Times New Roman"/>
                <w:u w:val="single"/>
                <w:lang w:val="uk-UA"/>
              </w:rPr>
              <w:t xml:space="preserve"> години аудиторної роботи)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3283F" w:rsidRDefault="00941CFD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9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туризм</w:t>
            </w:r>
          </w:p>
          <w:p w:rsidR="003C23DD" w:rsidRDefault="00B97CEA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3C23DD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9B5731" w:rsidRDefault="009B5731" w:rsidP="00B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2</w:t>
            </w:r>
            <w:r w:rsidRPr="009B5731">
              <w:rPr>
                <w:rFonts w:ascii="Times New Roman" w:hAnsi="Times New Roman" w:cs="Times New Roman"/>
              </w:rPr>
              <w:t>, 4, 10</w:t>
            </w:r>
          </w:p>
          <w:p w:rsidR="00B97CEA" w:rsidRPr="009B5731" w:rsidRDefault="009B5731" w:rsidP="00B9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3</w:t>
            </w:r>
            <w:r w:rsidRPr="009B5731">
              <w:rPr>
                <w:rFonts w:ascii="Times New Roman" w:hAnsi="Times New Roman" w:cs="Times New Roman"/>
              </w:rPr>
              <w:t>, 6</w:t>
            </w: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Default="009B5731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23DD" w:rsidTr="00F229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C3283F" w:rsidRDefault="00056CD8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C3283F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C328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години (аудиторної роботи)</w:t>
            </w:r>
          </w:p>
          <w:p w:rsidR="003C23DD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години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D" w:rsidRDefault="00C3283F" w:rsidP="00941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9: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natural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features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1CFD" w:rsidRPr="006C6984">
              <w:rPr>
                <w:rFonts w:ascii="Times New Roman" w:hAnsi="Times New Roman"/>
                <w:sz w:val="24"/>
                <w:szCs w:val="24"/>
                <w:lang w:val="en-US"/>
              </w:rPr>
              <w:t>activities</w:t>
            </w:r>
            <w:r w:rsidR="00941C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283F" w:rsidRDefault="00C3283F" w:rsidP="00C32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C3283F" w:rsidRDefault="00C3283F" w:rsidP="00C3283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C3283F" w:rsidRDefault="00C3283F" w:rsidP="00C3283F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3283F" w:rsidRDefault="00B97CEA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9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C6984">
              <w:rPr>
                <w:rFonts w:ascii="Times New Roman" w:hAnsi="Times New Roman"/>
                <w:sz w:val="24"/>
                <w:szCs w:val="24"/>
                <w:lang w:val="uk-UA"/>
              </w:rPr>
              <w:t>Європа: природні ресурси, особливості ландшафту, типи туристичної діяльності, рекомендації.</w:t>
            </w:r>
          </w:p>
          <w:p w:rsidR="003C23DD" w:rsidRDefault="00B97CEA" w:rsidP="00C328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C3283F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3C23DD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9B5731" w:rsidP="00B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Ос. 5</w:t>
            </w:r>
          </w:p>
          <w:p w:rsidR="00B97CEA" w:rsidRDefault="009B5731" w:rsidP="00B9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3</w:t>
            </w: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3DD" w:rsidRPr="009B5731" w:rsidRDefault="00B97CEA" w:rsidP="00B97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  <w:r w:rsidR="009B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3C23DD" w:rsidRDefault="003C23DD" w:rsidP="00761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A" w:rsidRPr="00D316FF" w:rsidRDefault="00B97CEA" w:rsidP="00B97CE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7CEA" w:rsidRDefault="00B97CEA" w:rsidP="00B97C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3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. </w:t>
            </w:r>
          </w:p>
          <w:p w:rsidR="003C23DD" w:rsidRDefault="003C23DD" w:rsidP="00761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97CEA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9. Система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вимоги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участь у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впродовж</w:t>
      </w:r>
      <w:proofErr w:type="spellEnd"/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, виконання завдань, проходження підсумкового тесту.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1: </w:t>
      </w:r>
      <w:r w:rsid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max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5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б</w:t>
      </w:r>
      <w:r w:rsid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. за кожне з 6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занять)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1" w:name="_Hlk5013065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Модуль </w:t>
      </w:r>
      <w:bookmarkEnd w:id="1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2: </w:t>
      </w:r>
      <w:r w:rsid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35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балів (</w:t>
      </w:r>
      <w:bookmarkStart w:id="2" w:name="_Hlk52175210"/>
      <w:proofErr w:type="spellStart"/>
      <w:r w:rsid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5 б. за кожне з 7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</w:t>
      </w:r>
      <w:bookmarkEnd w:id="2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)</w:t>
      </w:r>
    </w:p>
    <w:p w:rsidR="00056CD8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3" w:name="_Hlk5217554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lastRenderedPageBreak/>
        <w:t xml:space="preserve">Самостійна робота протягом семестру – </w:t>
      </w:r>
      <w:r w:rsidR="009B5731" w:rsidRP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35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</w:t>
      </w:r>
      <w:bookmarkEnd w:id="3"/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балів</w:t>
      </w:r>
    </w:p>
    <w:p w:rsidR="00B97CEA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3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max</w:t>
      </w:r>
      <w:r w:rsidRPr="00CD69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5 б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. за 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8</w:t>
      </w:r>
      <w:r w:rsidR="009B5731" w:rsidRPr="009B573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практичних занять)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Модуль 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="00CD56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 балів (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5 б. за 4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практичних занять)</w:t>
      </w:r>
    </w:p>
    <w:p w:rsidR="00056CD8" w:rsidRPr="00D316FF" w:rsidRDefault="00B97CEA" w:rsidP="00056C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Самостійна робота протягом семестру – </w:t>
      </w:r>
      <w:r w:rsidR="00CD56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2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балів </w:t>
      </w:r>
      <w:r w:rsidR="00056CD8"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(</w:t>
      </w:r>
      <w:proofErr w:type="spellStart"/>
      <w:r w:rsidR="00056CD8"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="00CD56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1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0</w:t>
      </w:r>
      <w:r w:rsidR="00056CD8"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б. за </w:t>
      </w:r>
      <w:r w:rsidR="00056CD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модуль</w:t>
      </w:r>
      <w:r w:rsidR="00056CD8"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)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B97CEA" w:rsidRPr="00D316FF" w:rsidRDefault="00B97CEA" w:rsidP="00B97CEA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:rsidR="00B97CEA" w:rsidRPr="00D316FF" w:rsidRDefault="00B97CEA" w:rsidP="00B97CEA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10.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Методи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контролю</w:t>
      </w:r>
    </w:p>
    <w:p w:rsidR="00B97CEA" w:rsidRPr="00D316FF" w:rsidRDefault="00B97CEA" w:rsidP="00B97CEA">
      <w:pPr>
        <w:suppressAutoHyphens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Іноземна мова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»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здійснюється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підставі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оцінок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останньому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практичному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що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проводив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виставленні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підсумкової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враховуються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студентом </w:t>
      </w:r>
      <w:proofErr w:type="spellStart"/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результати</w:t>
      </w:r>
      <w:proofErr w:type="spellEnd"/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аудиторну</w:t>
      </w:r>
      <w:proofErr w:type="spellEnd"/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та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першого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4" w:name="_Hlk50322331"/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другого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35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bookmarkEnd w:id="4"/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97CEA" w:rsidRPr="002A4C42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першого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35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B97CEA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Загалом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–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третього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четвертого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четвертого</w:t>
      </w:r>
      <w:r w:rsidR="00CD56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20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B97CEA" w:rsidRPr="002A4C42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Загалом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–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B97CEA" w:rsidRPr="002A4C42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B97CEA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Контроль знань і умінь студентів з дисципліни «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Іноземна мова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0 балів згідно з Положенням про організацію освітнього процесу (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URL</w:t>
      </w:r>
      <w:r w:rsidRPr="002A4C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:. </w:t>
      </w:r>
      <w:hyperlink r:id="rId41" w:tgtFrame="_blank"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shd w:val="clear" w:color="auto" w:fill="FFFFFF"/>
          </w:rPr>
          <w:t>http://www.kspu.edu/FileDownload.ashx/%E2%84%96%20881-%D0%94%20%D0%9F%D</w:t>
        </w:r>
      </w:hyperlink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  <w:t>)</w:t>
      </w:r>
    </w:p>
    <w:p w:rsidR="00B97CEA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</w:p>
    <w:p w:rsidR="00CD5648" w:rsidRDefault="00CD5648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</w:p>
    <w:p w:rsidR="00CD5648" w:rsidRPr="00B97CEA" w:rsidRDefault="00CD5648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  <w:bookmarkStart w:id="5" w:name="_GoBack"/>
      <w:bookmarkEnd w:id="5"/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lastRenderedPageBreak/>
        <w:t>КРИТЕРІЇ ОЦІНЮВАННЯ ЗНАНЬ І ВМІНЬ СТУДЕНТІВ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(УСНА ВІДПОВІДЬ НА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ПРАКТИЧНОМУ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ЗАНЯТТІ / ДОПОВІДЬ)</w:t>
      </w:r>
    </w:p>
    <w:p w:rsidR="00B97CEA" w:rsidRPr="00D316FF" w:rsidRDefault="00B97CEA" w:rsidP="00B97CEA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Максимальна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кількість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-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1</w:t>
      </w: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4"/>
        <w:gridCol w:w="1280"/>
        <w:gridCol w:w="3079"/>
        <w:gridCol w:w="4218"/>
      </w:tblGrid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шкалою ECTS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Сума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національною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шкалою</w:t>
            </w:r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добре</w:t>
            </w:r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E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FX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</w:tc>
      </w:tr>
      <w:tr w:rsidR="00B97CEA" w:rsidRPr="00D316FF" w:rsidTr="009A284E">
        <w:tc>
          <w:tcPr>
            <w:tcW w:w="2263" w:type="dxa"/>
            <w:gridSpan w:val="2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</w:t>
            </w:r>
          </w:p>
        </w:tc>
        <w:tc>
          <w:tcPr>
            <w:tcW w:w="1280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B97CEA" w:rsidRPr="00D316FF" w:rsidRDefault="00B97CEA" w:rsidP="009A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</w:tc>
      </w:tr>
      <w:tr w:rsidR="00B97CEA" w:rsidRPr="00D316FF" w:rsidTr="009A284E">
        <w:tc>
          <w:tcPr>
            <w:tcW w:w="2249" w:type="dxa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B97CEA" w:rsidRPr="002C6D53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теоретично і практично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90%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проводить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узагальнення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висновки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акуратно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оформляє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завдання</w:t>
            </w:r>
            <w:proofErr w:type="spellEnd"/>
          </w:p>
        </w:tc>
      </w:tr>
      <w:tr w:rsidR="00B97CEA" w:rsidRPr="00D316FF" w:rsidTr="009A284E">
        <w:tc>
          <w:tcPr>
            <w:tcW w:w="2249" w:type="dxa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 (добре)</w:t>
            </w:r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(до 20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%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)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B97CEA" w:rsidRPr="00D316FF" w:rsidTr="009A284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 (добре)</w:t>
            </w:r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(до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0%)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B97CEA" w:rsidRPr="00D316FF" w:rsidTr="009A284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60%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або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. При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цьому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враховується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наявність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конспекту за темою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, наявність виконаних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та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самостійність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.</w:t>
            </w:r>
          </w:p>
        </w:tc>
      </w:tr>
      <w:tr w:rsidR="00B97CEA" w:rsidRPr="00D316FF" w:rsidTr="009A284E">
        <w:trPr>
          <w:trHeight w:val="90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>Е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не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, відповіді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. </w:t>
            </w:r>
          </w:p>
        </w:tc>
      </w:tr>
      <w:tr w:rsidR="00B97CEA" w:rsidRPr="00D316FF" w:rsidTr="009A284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FХ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  <w:tr w:rsidR="00B97CEA" w:rsidRPr="00D316FF" w:rsidTr="009A284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1-34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EA" w:rsidRPr="00D316FF" w:rsidRDefault="00B97CEA" w:rsidP="009A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</w:tbl>
    <w:p w:rsidR="004A0D2B" w:rsidRDefault="004A0D2B" w:rsidP="004A0D2B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</w:p>
    <w:p w:rsidR="004A0D2B" w:rsidRPr="00D316FF" w:rsidRDefault="004A0D2B" w:rsidP="004A0D2B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>10. Список рекомендованих джерел (наскрізна нумерація)</w:t>
      </w:r>
    </w:p>
    <w:p w:rsidR="004A0D2B" w:rsidRDefault="004A0D2B" w:rsidP="004A0D2B">
      <w:p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0D2B" w:rsidRPr="004A0D2B" w:rsidRDefault="004A0D2B" w:rsidP="004A0D2B">
      <w:pPr>
        <w:shd w:val="clear" w:color="auto" w:fill="FFFFFF"/>
        <w:ind w:left="35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4A0D2B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4A0D2B">
        <w:rPr>
          <w:rFonts w:ascii="Times New Roman" w:hAnsi="Times New Roman"/>
          <w:bCs/>
          <w:spacing w:val="-6"/>
          <w:sz w:val="24"/>
          <w:szCs w:val="24"/>
        </w:rPr>
        <w:t>Гапон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Ю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.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А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.Business English.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для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ділового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спілкування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Навчальний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посібник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Інтенсивний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курс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/ Ю.А. Гапон. –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Київ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>, 2002. – 227 с.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Павлюк А.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gramStart"/>
      <w:r w:rsidRPr="004A0D2B">
        <w:rPr>
          <w:rFonts w:ascii="Times New Roman" w:hAnsi="Times New Roman"/>
          <w:bCs/>
          <w:spacing w:val="-6"/>
          <w:sz w:val="24"/>
          <w:szCs w:val="24"/>
        </w:rPr>
        <w:t>для туризму</w:t>
      </w:r>
      <w:proofErr w:type="gram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".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Навчальний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посібник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з курсу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>«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Гіди-перекладачі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». – Тернопіль: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Лібра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Терра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2012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>. –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192 c.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Карпусь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 xml:space="preserve"> І. А.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Навч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proofErr w:type="gramStart"/>
      <w:r w:rsidRPr="004A0D2B">
        <w:rPr>
          <w:rFonts w:ascii="Times New Roman" w:hAnsi="Times New Roman"/>
          <w:bCs/>
          <w:spacing w:val="-6"/>
          <w:sz w:val="24"/>
          <w:szCs w:val="24"/>
        </w:rPr>
        <w:t>посіб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>./</w:t>
      </w:r>
      <w:proofErr w:type="gram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І.А.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Карпусь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— 4-те вид.,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доп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>. — К.: МАУП, 1998. — 220 с.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Люлькун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Н.А.Business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English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(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>)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Навч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посіб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для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студентів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економічних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спеціальностей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/ Н.А.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Люлькун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–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Хмельницький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: ХНУ, 2005. – 254 с. 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Шамхалова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Н.А.Сучасна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Навч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посібник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) / Н.А.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Шамхалова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>. — К.: КНЕУ, 2000. — 164 с.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Dubickа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I.,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O'Keefee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M. English for International Tourism Pre-Intermediate Students' book. – Longman, 2003. — 146 p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Dubickа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I.,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O'Keefee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M. English for International Tourism Pre-Intermediate Workbook. – Longman, 2003. — 81 p.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EvansVirginia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,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DooleyJenny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Enterprise 4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Coursebook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sz w:val="24"/>
          <w:szCs w:val="24"/>
          <w:lang w:val="en-US"/>
        </w:rPr>
        <w:t>–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EU: Express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Pablishing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, 1997. – 198 p.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Evans Virginia, Dooley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Jenny.Enterprise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4 Workbook. </w:t>
      </w:r>
      <w:r w:rsidRPr="004A0D2B">
        <w:rPr>
          <w:rFonts w:ascii="Times New Roman" w:hAnsi="Times New Roman"/>
          <w:sz w:val="24"/>
          <w:szCs w:val="24"/>
          <w:lang w:val="en-US"/>
        </w:rPr>
        <w:t>–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 EU: Express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Pablishing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, 1997. – 83 p.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Evans Virginia, Dooley Jenny. Tourism. Student's </w:t>
      </w:r>
      <w:proofErr w:type="gram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Book</w:t>
      </w:r>
      <w:r w:rsidRPr="004A0D2B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 w:rsidRPr="004A0D2B">
        <w:rPr>
          <w:rFonts w:ascii="Times New Roman" w:hAnsi="Times New Roman"/>
          <w:sz w:val="24"/>
          <w:szCs w:val="24"/>
          <w:lang w:val="en-US"/>
        </w:rPr>
        <w:t xml:space="preserve"> – EU: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Express Publishing, 2011. – 115 p.</w:t>
      </w:r>
    </w:p>
    <w:p w:rsidR="004A0D2B" w:rsidRPr="004A0D2B" w:rsidRDefault="004A0D2B" w:rsidP="004A0D2B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lastRenderedPageBreak/>
        <w:t xml:space="preserve">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Morris C.E. Flash on English for tourism, </w:t>
      </w:r>
      <w:r w:rsidRPr="004A0D2B">
        <w:rPr>
          <w:rFonts w:ascii="Times New Roman" w:hAnsi="Times New Roman"/>
          <w:sz w:val="24"/>
          <w:szCs w:val="24"/>
          <w:lang w:val="en-US"/>
        </w:rPr>
        <w:t>–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</w:t>
      </w:r>
      <w:r w:rsidRPr="004A0D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ELI, ESP Series, 2016. </w:t>
      </w:r>
      <w:r w:rsidRPr="004A0D2B">
        <w:rPr>
          <w:rFonts w:ascii="Times New Roman" w:hAnsi="Times New Roman"/>
          <w:sz w:val="24"/>
          <w:szCs w:val="24"/>
          <w:lang w:val="en-US"/>
        </w:rPr>
        <w:t>–</w:t>
      </w:r>
      <w:r w:rsidRPr="004A0D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49 p.</w:t>
      </w:r>
    </w:p>
    <w:p w:rsidR="004A0D2B" w:rsidRPr="004A0D2B" w:rsidRDefault="004A0D2B" w:rsidP="004A0D2B">
      <w:pPr>
        <w:pStyle w:val="a9"/>
        <w:shd w:val="clear" w:color="auto" w:fill="FFFFFF"/>
        <w:spacing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</w:p>
    <w:p w:rsidR="004A0D2B" w:rsidRPr="004A0D2B" w:rsidRDefault="004A0D2B" w:rsidP="004A0D2B">
      <w:pPr>
        <w:shd w:val="clear" w:color="auto" w:fill="FFFFFF"/>
        <w:ind w:left="357"/>
        <w:jc w:val="center"/>
        <w:rPr>
          <w:rFonts w:ascii="Times New Roman" w:hAnsi="Times New Roman"/>
          <w:b/>
          <w:bCs/>
          <w:iCs/>
          <w:spacing w:val="-6"/>
          <w:sz w:val="24"/>
          <w:szCs w:val="24"/>
        </w:rPr>
      </w:pPr>
      <w:proofErr w:type="spellStart"/>
      <w:r w:rsidRPr="004A0D2B">
        <w:rPr>
          <w:rFonts w:ascii="Times New Roman" w:hAnsi="Times New Roman"/>
          <w:b/>
          <w:bCs/>
          <w:iCs/>
          <w:spacing w:val="-6"/>
          <w:sz w:val="24"/>
          <w:szCs w:val="24"/>
        </w:rPr>
        <w:t>Додаткові</w:t>
      </w:r>
      <w:proofErr w:type="spellEnd"/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Верховцова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 xml:space="preserve"> О. М.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>Методично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-навчальний посібник з курсу ділової англійської мови для студентів факультету економіки та менеджменту/ О.М.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>Верховцева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uk-UA"/>
        </w:rPr>
        <w:t>. — Вінниця: Поділля-2000, 2001.</w:t>
      </w:r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 xml:space="preserve">Гринько О. В.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англійська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мова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International Business /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О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.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В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Гринько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— </w:t>
      </w:r>
      <w:proofErr w:type="gramStart"/>
      <w:r w:rsidRPr="004A0D2B">
        <w:rPr>
          <w:rFonts w:ascii="Times New Roman" w:hAnsi="Times New Roman"/>
          <w:bCs/>
          <w:spacing w:val="-6"/>
          <w:sz w:val="24"/>
          <w:szCs w:val="24"/>
        </w:rPr>
        <w:t>К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.: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МАУП</w:t>
      </w:r>
      <w:proofErr w:type="gram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, 2004.</w:t>
      </w:r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Тарнопольський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 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О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>.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Б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., 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Кожушко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 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С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</w:rPr>
        <w:t>П</w:t>
      </w: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Ділові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проекти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: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Підручник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/ </w:t>
      </w:r>
      <w:r w:rsidRPr="004A0D2B">
        <w:rPr>
          <w:rFonts w:ascii="Times New Roman" w:hAnsi="Times New Roman"/>
          <w:sz w:val="24"/>
          <w:szCs w:val="24"/>
        </w:rPr>
        <w:t>О</w:t>
      </w:r>
      <w:r w:rsidRPr="004A0D2B">
        <w:rPr>
          <w:rFonts w:ascii="Times New Roman" w:hAnsi="Times New Roman"/>
          <w:sz w:val="24"/>
          <w:szCs w:val="24"/>
          <w:lang w:val="en-US"/>
        </w:rPr>
        <w:t>.</w:t>
      </w:r>
      <w:r w:rsidRPr="004A0D2B">
        <w:rPr>
          <w:rFonts w:ascii="Times New Roman" w:hAnsi="Times New Roman"/>
          <w:sz w:val="24"/>
          <w:szCs w:val="24"/>
        </w:rPr>
        <w:t>Б</w:t>
      </w:r>
      <w:r w:rsidRPr="004A0D2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Тарнопольський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,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С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.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П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Кожушко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 — 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К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.: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</w:rPr>
        <w:t>Фірма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“</w:t>
      </w:r>
      <w:r w:rsidRPr="004A0D2B">
        <w:rPr>
          <w:rFonts w:ascii="Times New Roman" w:hAnsi="Times New Roman"/>
          <w:bCs/>
          <w:spacing w:val="-6"/>
          <w:sz w:val="24"/>
          <w:szCs w:val="24"/>
        </w:rPr>
        <w:t>ІНКОС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”, 2002.</w:t>
      </w:r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Andy Hopkins, Jocelyn Potter.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More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Workin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Progress. — England: Addison Wesley Longman Ltd., 1999.</w:t>
      </w:r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David Grant and Robert </w:t>
      </w: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>McLarty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Business Basics. — </w:t>
      </w:r>
      <w:proofErr w:type="spellStart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NewYork</w:t>
      </w:r>
      <w:proofErr w:type="spellEnd"/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: Oxford University. Press., 1995.</w:t>
      </w:r>
    </w:p>
    <w:p w:rsidR="004A0D2B" w:rsidRPr="004A0D2B" w:rsidRDefault="004A0D2B" w:rsidP="004A0D2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Ian Badger, Sue </w:t>
      </w: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>Pedley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Everyday Business Writing. — England: Pearson Educ. Ltd., 2003.</w:t>
      </w:r>
    </w:p>
    <w:p w:rsidR="004A0D2B" w:rsidRPr="004A0D2B" w:rsidRDefault="004A0D2B" w:rsidP="004A0D2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9. Nick </w:t>
      </w: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>Brieger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 &amp; Simon Sweeney.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Early Language of Business English.  - London: Prentice Hall, 1997.</w:t>
      </w:r>
    </w:p>
    <w:p w:rsidR="004A0D2B" w:rsidRPr="004A0D2B" w:rsidRDefault="004A0D2B" w:rsidP="004A0D2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pacing w:val="-6"/>
          <w:sz w:val="24"/>
          <w:szCs w:val="24"/>
          <w:lang w:val="en-US"/>
        </w:rPr>
      </w:pPr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10. Nick </w:t>
      </w:r>
      <w:proofErr w:type="spellStart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>Brieger</w:t>
      </w:r>
      <w:proofErr w:type="spellEnd"/>
      <w:r w:rsidRPr="004A0D2B">
        <w:rPr>
          <w:rFonts w:ascii="Times New Roman" w:hAnsi="Times New Roman"/>
          <w:bCs/>
          <w:iCs/>
          <w:spacing w:val="-6"/>
          <w:sz w:val="24"/>
          <w:szCs w:val="24"/>
          <w:lang w:val="en-US"/>
        </w:rPr>
        <w:t xml:space="preserve"> &amp; Simon Sweeney. </w:t>
      </w:r>
      <w:r w:rsidRPr="004A0D2B">
        <w:rPr>
          <w:rFonts w:ascii="Times New Roman" w:hAnsi="Times New Roman"/>
          <w:bCs/>
          <w:spacing w:val="-6"/>
          <w:sz w:val="24"/>
          <w:szCs w:val="24"/>
          <w:lang w:val="en-US"/>
        </w:rPr>
        <w:t>The Language of Business English. —London: Prentice Hall, 1994.</w:t>
      </w:r>
    </w:p>
    <w:p w:rsidR="004A0D2B" w:rsidRDefault="004A0D2B" w:rsidP="004A0D2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en-GB"/>
        </w:rPr>
      </w:pPr>
    </w:p>
    <w:p w:rsidR="004A0D2B" w:rsidRDefault="004A0D2B" w:rsidP="004A0D2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en-GB"/>
        </w:rPr>
      </w:pPr>
      <w:r w:rsidRPr="004A0D2B">
        <w:rPr>
          <w:rFonts w:ascii="Times New Roman" w:hAnsi="Times New Roman"/>
          <w:b/>
          <w:sz w:val="24"/>
          <w:szCs w:val="24"/>
          <w:lang w:val="uk-UA" w:eastAsia="en-GB"/>
        </w:rPr>
        <w:t xml:space="preserve">Інтернет ресурси: </w:t>
      </w:r>
    </w:p>
    <w:p w:rsidR="004A0D2B" w:rsidRPr="004A0D2B" w:rsidRDefault="004A0D2B" w:rsidP="004A0D2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en-GB"/>
        </w:rPr>
      </w:pPr>
    </w:p>
    <w:p w:rsidR="004A0D2B" w:rsidRPr="006C6984" w:rsidRDefault="004A0D2B" w:rsidP="004A0D2B">
      <w:pPr>
        <w:pStyle w:val="3"/>
        <w:numPr>
          <w:ilvl w:val="0"/>
          <w:numId w:val="10"/>
        </w:numPr>
        <w:jc w:val="left"/>
        <w:rPr>
          <w:b w:val="0"/>
          <w:bCs w:val="0"/>
          <w:sz w:val="24"/>
        </w:rPr>
      </w:pPr>
      <w:proofErr w:type="spellStart"/>
      <w:r w:rsidRPr="006C6984">
        <w:rPr>
          <w:b w:val="0"/>
          <w:bCs w:val="0"/>
          <w:sz w:val="24"/>
          <w:shd w:val="clear" w:color="auto" w:fill="FFFFFF"/>
        </w:rPr>
        <w:t>Cambridge</w:t>
      </w:r>
      <w:proofErr w:type="spellEnd"/>
      <w:r w:rsidRPr="006C6984">
        <w:rPr>
          <w:b w:val="0"/>
          <w:bCs w:val="0"/>
          <w:sz w:val="24"/>
          <w:shd w:val="clear" w:color="auto" w:fill="FFFFFF"/>
        </w:rPr>
        <w:t xml:space="preserve"> </w:t>
      </w:r>
      <w:proofErr w:type="spellStart"/>
      <w:r w:rsidRPr="006C6984">
        <w:rPr>
          <w:b w:val="0"/>
          <w:bCs w:val="0"/>
          <w:sz w:val="24"/>
          <w:shd w:val="clear" w:color="auto" w:fill="FFFFFF"/>
        </w:rPr>
        <w:t>English</w:t>
      </w:r>
      <w:proofErr w:type="spellEnd"/>
      <w:r w:rsidRPr="006C6984">
        <w:rPr>
          <w:b w:val="0"/>
          <w:bCs w:val="0"/>
          <w:sz w:val="24"/>
          <w:shd w:val="clear" w:color="auto" w:fill="FFFFFF"/>
        </w:rPr>
        <w:t xml:space="preserve"> </w:t>
      </w:r>
      <w:proofErr w:type="spellStart"/>
      <w:r w:rsidRPr="006C6984">
        <w:rPr>
          <w:b w:val="0"/>
          <w:bCs w:val="0"/>
          <w:sz w:val="24"/>
          <w:shd w:val="clear" w:color="auto" w:fill="FFFFFF"/>
        </w:rPr>
        <w:t>Dictionary</w:t>
      </w:r>
      <w:proofErr w:type="spellEnd"/>
      <w:r w:rsidRPr="006C6984">
        <w:rPr>
          <w:b w:val="0"/>
          <w:bCs w:val="0"/>
          <w:sz w:val="24"/>
          <w:shd w:val="clear" w:color="auto" w:fill="FFFFFF"/>
        </w:rPr>
        <w:t xml:space="preserve">: </w:t>
      </w:r>
      <w:proofErr w:type="spellStart"/>
      <w:r w:rsidRPr="006C6984">
        <w:rPr>
          <w:b w:val="0"/>
          <w:bCs w:val="0"/>
          <w:sz w:val="24"/>
          <w:shd w:val="clear" w:color="auto" w:fill="FFFFFF"/>
        </w:rPr>
        <w:t>Meanings</w:t>
      </w:r>
      <w:proofErr w:type="spellEnd"/>
      <w:r w:rsidRPr="006C6984">
        <w:rPr>
          <w:b w:val="0"/>
          <w:bCs w:val="0"/>
          <w:sz w:val="24"/>
          <w:shd w:val="clear" w:color="auto" w:fill="FFFFFF"/>
        </w:rPr>
        <w:t xml:space="preserve"> &amp; </w:t>
      </w:r>
      <w:proofErr w:type="spellStart"/>
      <w:r w:rsidRPr="006C6984">
        <w:rPr>
          <w:b w:val="0"/>
          <w:bCs w:val="0"/>
          <w:sz w:val="24"/>
          <w:shd w:val="clear" w:color="auto" w:fill="FFFFFF"/>
        </w:rPr>
        <w:t>Definitions</w:t>
      </w:r>
      <w:proofErr w:type="spellEnd"/>
      <w:r w:rsidRPr="006C6984">
        <w:rPr>
          <w:b w:val="0"/>
          <w:bCs w:val="0"/>
          <w:sz w:val="24"/>
          <w:shd w:val="clear" w:color="auto" w:fill="FFFFFF"/>
        </w:rPr>
        <w:t xml:space="preserve"> </w:t>
      </w:r>
      <w:r w:rsidRPr="006C6984">
        <w:rPr>
          <w:b w:val="0"/>
          <w:bCs w:val="0"/>
          <w:sz w:val="24"/>
          <w:shd w:val="clear" w:color="auto" w:fill="FFFFFF"/>
          <w:lang w:val="en-US"/>
        </w:rPr>
        <w:t xml:space="preserve">available at: </w:t>
      </w:r>
      <w:hyperlink r:id="rId42" w:history="1">
        <w:r w:rsidRPr="006C6984">
          <w:rPr>
            <w:rStyle w:val="a4"/>
            <w:b w:val="0"/>
            <w:sz w:val="24"/>
            <w:lang w:eastAsia="en-GB"/>
          </w:rPr>
          <w:t>https://dictionary.cambridge.org/dictionary/english/</w:t>
        </w:r>
      </w:hyperlink>
    </w:p>
    <w:p w:rsidR="004A0D2B" w:rsidRPr="006C6984" w:rsidRDefault="004A0D2B" w:rsidP="004A0D2B">
      <w:pPr>
        <w:pStyle w:val="3"/>
        <w:numPr>
          <w:ilvl w:val="0"/>
          <w:numId w:val="10"/>
        </w:numPr>
        <w:jc w:val="left"/>
        <w:rPr>
          <w:b w:val="0"/>
          <w:bCs w:val="0"/>
          <w:sz w:val="24"/>
        </w:rPr>
      </w:pPr>
      <w:proofErr w:type="spellStart"/>
      <w:r w:rsidRPr="006C6984">
        <w:rPr>
          <w:b w:val="0"/>
          <w:sz w:val="24"/>
          <w:lang w:val="en-US" w:eastAsia="en-GB"/>
        </w:rPr>
        <w:t>Duolingo</w:t>
      </w:r>
      <w:proofErr w:type="spellEnd"/>
      <w:r w:rsidRPr="006C6984">
        <w:rPr>
          <w:b w:val="0"/>
          <w:sz w:val="24"/>
          <w:lang w:val="en-US" w:eastAsia="en-GB"/>
        </w:rPr>
        <w:t xml:space="preserve"> available at: </w:t>
      </w:r>
      <w:hyperlink r:id="rId43" w:history="1">
        <w:r w:rsidRPr="006C6984">
          <w:rPr>
            <w:rStyle w:val="a4"/>
            <w:b w:val="0"/>
            <w:sz w:val="24"/>
            <w:lang w:val="en-US" w:eastAsia="en-GB"/>
          </w:rPr>
          <w:t>https://www.duolingo.com/</w:t>
        </w:r>
      </w:hyperlink>
      <w:r w:rsidRPr="006C6984">
        <w:rPr>
          <w:b w:val="0"/>
          <w:sz w:val="24"/>
          <w:lang w:val="en-US" w:eastAsia="en-GB"/>
        </w:rPr>
        <w:t xml:space="preserve"> </w:t>
      </w:r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EF English grammar </w:t>
      </w:r>
      <w:r w:rsidRPr="006C6984">
        <w:rPr>
          <w:rFonts w:ascii="Times New Roman" w:hAnsi="Times New Roman"/>
          <w:sz w:val="24"/>
          <w:szCs w:val="24"/>
          <w:lang w:val="uk-UA" w:eastAsia="en-GB"/>
        </w:rPr>
        <w:t>https://www.ef.com/wwen/english-resources/english-grammar/</w:t>
      </w:r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English Oxford Living Dictionaries available at: </w:t>
      </w:r>
      <w:hyperlink r:id="rId44" w:history="1">
        <w:r w:rsidRPr="006C6984">
          <w:rPr>
            <w:rStyle w:val="a4"/>
            <w:rFonts w:ascii="Times New Roman" w:hAnsi="Times New Roman"/>
            <w:sz w:val="24"/>
            <w:szCs w:val="24"/>
            <w:lang w:val="uk-UA" w:eastAsia="en-GB"/>
          </w:rPr>
          <w:t>https://en.oxforddictionaries.com/definition/uk</w:t>
        </w:r>
      </w:hyperlink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ESL lounge available at: </w:t>
      </w:r>
      <w:hyperlink r:id="rId45" w:history="1">
        <w:r w:rsidRPr="006C6984">
          <w:rPr>
            <w:rStyle w:val="a4"/>
            <w:rFonts w:ascii="Times New Roman" w:hAnsi="Times New Roman"/>
            <w:sz w:val="24"/>
            <w:szCs w:val="24"/>
            <w:lang w:val="en-US" w:eastAsia="en-GB"/>
          </w:rPr>
          <w:t>http://www.esl-lounge.com/</w:t>
        </w:r>
      </w:hyperlink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s-ES" w:eastAsia="en-GB"/>
        </w:rPr>
        <w:t xml:space="preserve">ESL POD </w:t>
      </w:r>
      <w:r w:rsidRPr="006C6984">
        <w:rPr>
          <w:rFonts w:ascii="Times New Roman" w:hAnsi="Times New Roman"/>
          <w:sz w:val="24"/>
          <w:szCs w:val="24"/>
          <w:lang w:val="uk-UA" w:eastAsia="en-GB"/>
        </w:rPr>
        <w:t>https://www.eslpod.com/index.html</w:t>
      </w:r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Learn American English </w:t>
      </w:r>
      <w:hyperlink r:id="rId46" w:history="1">
        <w:r w:rsidRPr="006C6984">
          <w:rPr>
            <w:rStyle w:val="a4"/>
            <w:rFonts w:ascii="Times New Roman" w:hAnsi="Times New Roman"/>
            <w:sz w:val="24"/>
            <w:szCs w:val="24"/>
            <w:lang w:val="uk-UA" w:eastAsia="en-GB"/>
          </w:rPr>
          <w:t>https://learnamericanenglishonline.com/</w:t>
        </w:r>
      </w:hyperlink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Perfect English Grammar </w:t>
      </w:r>
      <w:r w:rsidRPr="006C6984">
        <w:rPr>
          <w:rFonts w:ascii="Times New Roman" w:hAnsi="Times New Roman"/>
          <w:sz w:val="24"/>
          <w:szCs w:val="24"/>
          <w:lang w:val="uk-UA" w:eastAsia="en-GB"/>
        </w:rPr>
        <w:t>https://www.perfect-english-grammar.com/</w:t>
      </w:r>
    </w:p>
    <w:p w:rsidR="004A0D2B" w:rsidRPr="006C6984" w:rsidRDefault="004A0D2B" w:rsidP="004A0D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GB"/>
        </w:rPr>
      </w:pPr>
      <w:r w:rsidRPr="006C6984">
        <w:rPr>
          <w:rFonts w:ascii="Times New Roman" w:hAnsi="Times New Roman"/>
          <w:sz w:val="24"/>
          <w:szCs w:val="24"/>
          <w:lang w:val="en-US" w:eastAsia="en-GB"/>
        </w:rPr>
        <w:t>VIDEO VOCAB</w:t>
      </w:r>
      <w:r w:rsidRPr="006C6984">
        <w:rPr>
          <w:sz w:val="24"/>
          <w:szCs w:val="24"/>
          <w:lang w:val="en-US" w:eastAsia="en-GB"/>
        </w:rPr>
        <w:t>: English vocabulary for business</w:t>
      </w:r>
      <w:r w:rsidRPr="006C6984">
        <w:rPr>
          <w:rFonts w:ascii="Times New Roman" w:hAnsi="Times New Roman"/>
          <w:sz w:val="24"/>
          <w:szCs w:val="24"/>
          <w:lang w:val="en-US" w:eastAsia="en-GB"/>
        </w:rPr>
        <w:t xml:space="preserve"> available at: </w:t>
      </w:r>
      <w:hyperlink r:id="rId47" w:history="1">
        <w:r w:rsidRPr="006C6984">
          <w:rPr>
            <w:rStyle w:val="a4"/>
            <w:rFonts w:ascii="Times New Roman" w:hAnsi="Times New Roman"/>
            <w:sz w:val="24"/>
            <w:szCs w:val="24"/>
            <w:lang w:val="uk-UA" w:eastAsia="en-GB"/>
          </w:rPr>
          <w:t>http://www.videovocab.tv/</w:t>
        </w:r>
      </w:hyperlink>
    </w:p>
    <w:p w:rsidR="004A0D2B" w:rsidRPr="006C6984" w:rsidRDefault="004A0D2B" w:rsidP="004A0D2B">
      <w:pPr>
        <w:pStyle w:val="3"/>
        <w:numPr>
          <w:ilvl w:val="0"/>
          <w:numId w:val="10"/>
        </w:numPr>
        <w:jc w:val="left"/>
        <w:rPr>
          <w:b w:val="0"/>
          <w:bCs w:val="0"/>
          <w:sz w:val="24"/>
        </w:rPr>
      </w:pPr>
      <w:proofErr w:type="spellStart"/>
      <w:r w:rsidRPr="006C6984">
        <w:rPr>
          <w:b w:val="0"/>
          <w:bCs w:val="0"/>
          <w:sz w:val="24"/>
          <w:shd w:val="clear" w:color="auto" w:fill="FFFFFF"/>
          <w:lang w:val="en-US"/>
        </w:rPr>
        <w:t>Yourdictionary</w:t>
      </w:r>
      <w:proofErr w:type="spellEnd"/>
      <w:r w:rsidRPr="006C6984">
        <w:rPr>
          <w:b w:val="0"/>
          <w:bCs w:val="0"/>
          <w:sz w:val="24"/>
          <w:shd w:val="clear" w:color="auto" w:fill="FFFFFF"/>
          <w:lang w:val="en-US"/>
        </w:rPr>
        <w:t xml:space="preserve"> available at: </w:t>
      </w:r>
      <w:hyperlink r:id="rId48" w:history="1">
        <w:r w:rsidRPr="006C6984">
          <w:rPr>
            <w:rStyle w:val="a4"/>
            <w:b w:val="0"/>
            <w:sz w:val="24"/>
            <w:lang w:eastAsia="en-GB"/>
          </w:rPr>
          <w:t>https://www.yourdictionary.com/dictionary-definitions/</w:t>
        </w:r>
      </w:hyperlink>
    </w:p>
    <w:p w:rsidR="004A0D2B" w:rsidRPr="006C6984" w:rsidRDefault="004A0D2B" w:rsidP="004A0D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en-GB"/>
        </w:rPr>
      </w:pPr>
    </w:p>
    <w:p w:rsidR="004A0D2B" w:rsidRPr="006C6984" w:rsidRDefault="004A0D2B" w:rsidP="004A0D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en-GB"/>
        </w:rPr>
      </w:pPr>
    </w:p>
    <w:p w:rsidR="00F22968" w:rsidRPr="004A0D2B" w:rsidRDefault="00F22968" w:rsidP="00F229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F22968" w:rsidRPr="004A0D2B" w:rsidSect="00DF1F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C47"/>
    <w:multiLevelType w:val="hybridMultilevel"/>
    <w:tmpl w:val="B5483930"/>
    <w:lvl w:ilvl="0" w:tplc="2F42583E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A0C2E22"/>
    <w:multiLevelType w:val="hybridMultilevel"/>
    <w:tmpl w:val="ED5C771C"/>
    <w:lvl w:ilvl="0" w:tplc="0CC8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B6932AC"/>
    <w:multiLevelType w:val="hybridMultilevel"/>
    <w:tmpl w:val="132A9ADA"/>
    <w:lvl w:ilvl="0" w:tplc="443E6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A5"/>
    <w:rsid w:val="00056CD8"/>
    <w:rsid w:val="000E155C"/>
    <w:rsid w:val="001A1124"/>
    <w:rsid w:val="001D6886"/>
    <w:rsid w:val="00230487"/>
    <w:rsid w:val="00382BBD"/>
    <w:rsid w:val="003A49D2"/>
    <w:rsid w:val="003C23DD"/>
    <w:rsid w:val="004043CD"/>
    <w:rsid w:val="004675E5"/>
    <w:rsid w:val="004A0D2B"/>
    <w:rsid w:val="004F4E58"/>
    <w:rsid w:val="00513A47"/>
    <w:rsid w:val="005B0859"/>
    <w:rsid w:val="005E26FC"/>
    <w:rsid w:val="006652CA"/>
    <w:rsid w:val="00691AB1"/>
    <w:rsid w:val="006E26BA"/>
    <w:rsid w:val="007614B2"/>
    <w:rsid w:val="00776B35"/>
    <w:rsid w:val="007B04A5"/>
    <w:rsid w:val="008E3689"/>
    <w:rsid w:val="008F4D9D"/>
    <w:rsid w:val="00927665"/>
    <w:rsid w:val="00941CFD"/>
    <w:rsid w:val="009A284E"/>
    <w:rsid w:val="009B5731"/>
    <w:rsid w:val="00A37764"/>
    <w:rsid w:val="00A847DF"/>
    <w:rsid w:val="00B339FA"/>
    <w:rsid w:val="00B97CEA"/>
    <w:rsid w:val="00BD0824"/>
    <w:rsid w:val="00C3283F"/>
    <w:rsid w:val="00CD5648"/>
    <w:rsid w:val="00D315E0"/>
    <w:rsid w:val="00DF1F4C"/>
    <w:rsid w:val="00E33894"/>
    <w:rsid w:val="00F22968"/>
    <w:rsid w:val="00F64FF5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4E0"/>
  <w15:chartTrackingRefBased/>
  <w15:docId w15:val="{50DC75EA-CF7A-42A0-B257-487C52D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4C"/>
  </w:style>
  <w:style w:type="paragraph" w:styleId="3">
    <w:name w:val="heading 3"/>
    <w:basedOn w:val="a"/>
    <w:next w:val="a"/>
    <w:link w:val="30"/>
    <w:uiPriority w:val="99"/>
    <w:qFormat/>
    <w:rsid w:val="004A0D2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2968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F2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semiHidden/>
    <w:rsid w:val="00F2296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"/>
    <w:basedOn w:val="a"/>
    <w:link w:val="a5"/>
    <w:uiPriority w:val="1"/>
    <w:semiHidden/>
    <w:unhideWhenUsed/>
    <w:qFormat/>
    <w:rsid w:val="00F22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F22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F22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22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2296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229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F2296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F22968"/>
    <w:rPr>
      <w:rFonts w:ascii="Times New Roman" w:hAnsi="Times New Roman" w:cs="Times New Roman" w:hint="default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22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968"/>
  </w:style>
  <w:style w:type="paragraph" w:styleId="ac">
    <w:name w:val="footer"/>
    <w:basedOn w:val="a"/>
    <w:link w:val="ad"/>
    <w:uiPriority w:val="99"/>
    <w:unhideWhenUsed/>
    <w:rsid w:val="00F22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968"/>
  </w:style>
  <w:style w:type="paragraph" w:customStyle="1" w:styleId="Style79">
    <w:name w:val="Style79"/>
    <w:basedOn w:val="a"/>
    <w:rsid w:val="00F229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0D2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dictionary.cambridge.org/dictionary/english/" TargetMode="External"/><Relationship Id="rId47" Type="http://schemas.openxmlformats.org/officeDocument/2006/relationships/hyperlink" Target="http://www.videovocab.tv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s://learnamericanenglish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://www.kspu.edu/FileDownload.ashx/%E2%84%96%20881-%D0%94%20%D0%9F%D0%BE%D0%BB%D0%BE%D0%B6%D0%B5%D0%BD%D0%BD%D1%8F%20%D0%BF%D1%80%D0%BE%20%D0%BE%D1%80%D0%B3%D0%B0%D0%BD%D1%96%D0%B7%D0%B0%D1%86%D1%96%D1%8E%20%D0%BE%D1%81%D0%B2%D1%96%D1%82%D0%BD%D1%8C%D0%BE%D0%B3%D0%BE%20%D0%BF%D1%80%D0%BE%D1%86%D0%B5%D1%81%D1%83%20%D1%83%20%D0%A5%D0%94%D0%A3%20(3).doc?id=ff1e8f48-e6d0-4dc5-8a16-700f11cf3d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://www.esl-lounge.com/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en.oxforddictionaries.com/definition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duolingo.com/" TargetMode="External"/><Relationship Id="rId48" Type="http://schemas.openxmlformats.org/officeDocument/2006/relationships/hyperlink" Target="https://www.yourdictionary.com/dictionary-definitions/" TargetMode="External"/><Relationship Id="rId8" Type="http://schemas.openxmlformats.org/officeDocument/2006/relationships/hyperlink" Target="http://www.kspu.edu/About/DepartmentAndServices/DAcademicServ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11</cp:revision>
  <dcterms:created xsi:type="dcterms:W3CDTF">2021-01-07T12:00:00Z</dcterms:created>
  <dcterms:modified xsi:type="dcterms:W3CDTF">2021-01-11T16:54:00Z</dcterms:modified>
</cp:coreProperties>
</file>